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75F2A" w14:textId="7DA2066A" w:rsidR="00C67AF2" w:rsidRPr="0092742A" w:rsidRDefault="004874CB" w:rsidP="00C67AF2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szCs w:val="24"/>
        </w:rPr>
      </w:pPr>
      <w:r w:rsidRPr="004874CB">
        <w:rPr>
          <w:rFonts w:ascii="Arial" w:hAnsi="Arial" w:cs="Arial"/>
          <w:b/>
          <w:bCs/>
          <w:sz w:val="24"/>
          <w:szCs w:val="24"/>
        </w:rPr>
        <w:t>3GPP TSG RAN WG1 Meeting NR#</w:t>
      </w: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R1-1716471</w:t>
      </w:r>
    </w:p>
    <w:p w14:paraId="5C448980" w14:textId="77777777" w:rsidR="004874CB" w:rsidRPr="004874CB" w:rsidRDefault="004874CB" w:rsidP="004874CB">
      <w:pPr>
        <w:tabs>
          <w:tab w:val="left" w:pos="1980"/>
        </w:tabs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74CB">
        <w:rPr>
          <w:rFonts w:ascii="Arial" w:hAnsi="Arial" w:cs="Arial"/>
          <w:b/>
          <w:bCs/>
          <w:sz w:val="24"/>
          <w:szCs w:val="24"/>
        </w:rPr>
        <w:t>Nagoya, Japan, 18th – 21st, September 2017</w:t>
      </w:r>
      <w:bookmarkStart w:id="0" w:name="_GoBack"/>
      <w:bookmarkEnd w:id="0"/>
    </w:p>
    <w:p w14:paraId="06858B85" w14:textId="77777777" w:rsidR="00214971" w:rsidRPr="00214971" w:rsidRDefault="00214971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A263AD7" w:rsidR="00FA20F7" w:rsidRPr="008046FE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046FE">
        <w:rPr>
          <w:rFonts w:cs="Arial"/>
          <w:b/>
          <w:bCs/>
          <w:sz w:val="24"/>
          <w:lang w:val="en-US"/>
        </w:rPr>
        <w:t>Agenda Item:</w:t>
      </w:r>
      <w:r w:rsidRPr="008046FE">
        <w:rPr>
          <w:rFonts w:cs="Arial"/>
          <w:b/>
          <w:bCs/>
          <w:sz w:val="24"/>
          <w:lang w:val="en-US"/>
        </w:rPr>
        <w:tab/>
      </w:r>
      <w:r w:rsidR="00C67AF2">
        <w:rPr>
          <w:rFonts w:cs="Arial"/>
          <w:bCs/>
          <w:sz w:val="24"/>
          <w:lang w:val="en-US"/>
        </w:rPr>
        <w:t>6.</w:t>
      </w:r>
      <w:r w:rsidR="004874CB">
        <w:rPr>
          <w:rFonts w:cs="Arial"/>
          <w:bCs/>
          <w:sz w:val="24"/>
          <w:lang w:val="en-US"/>
        </w:rPr>
        <w:t>2.3.4</w:t>
      </w:r>
    </w:p>
    <w:p w14:paraId="186753AF" w14:textId="00A46058" w:rsidR="00FA20F7" w:rsidRPr="008046FE" w:rsidRDefault="0092027E" w:rsidP="00FA20F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Source:</w:t>
      </w:r>
      <w:r w:rsidRPr="008046FE">
        <w:rPr>
          <w:rFonts w:ascii="Arial" w:hAnsi="Arial" w:cs="Arial"/>
          <w:b/>
          <w:bCs/>
          <w:sz w:val="24"/>
        </w:rPr>
        <w:tab/>
      </w:r>
      <w:r w:rsidRPr="008046FE">
        <w:rPr>
          <w:rFonts w:ascii="Arial" w:hAnsi="Arial" w:cs="Arial"/>
          <w:bCs/>
          <w:sz w:val="24"/>
        </w:rPr>
        <w:t>InterDigital</w:t>
      </w:r>
      <w:r w:rsidR="008977F0" w:rsidRPr="008046FE">
        <w:rPr>
          <w:rFonts w:ascii="Arial" w:hAnsi="Arial" w:cs="Arial"/>
          <w:bCs/>
          <w:sz w:val="24"/>
        </w:rPr>
        <w:t>,</w:t>
      </w:r>
      <w:r w:rsidR="00E17A3B" w:rsidRPr="008046FE">
        <w:rPr>
          <w:rFonts w:ascii="Arial" w:hAnsi="Arial" w:cs="Arial"/>
          <w:bCs/>
          <w:sz w:val="24"/>
        </w:rPr>
        <w:t xml:space="preserve"> </w:t>
      </w:r>
      <w:r w:rsidR="00117FE1" w:rsidRPr="008046FE">
        <w:rPr>
          <w:rFonts w:ascii="Arial" w:hAnsi="Arial" w:cs="Arial"/>
          <w:bCs/>
          <w:sz w:val="24"/>
        </w:rPr>
        <w:t>Inc.</w:t>
      </w:r>
    </w:p>
    <w:p w14:paraId="4F02292E" w14:textId="25ABC5C1" w:rsidR="00FA20F7" w:rsidRPr="008046FE" w:rsidRDefault="00FA20F7" w:rsidP="00FA20F7">
      <w:pPr>
        <w:ind w:left="1985" w:hanging="1985"/>
        <w:rPr>
          <w:rFonts w:ascii="Arial" w:hAnsi="Arial" w:cs="Arial"/>
          <w:b/>
          <w:bCs/>
        </w:rPr>
      </w:pPr>
      <w:r w:rsidRPr="008046FE">
        <w:rPr>
          <w:rFonts w:ascii="Arial" w:hAnsi="Arial" w:cs="Arial"/>
          <w:b/>
          <w:bCs/>
          <w:sz w:val="24"/>
        </w:rPr>
        <w:t>Title:</w:t>
      </w:r>
      <w:r w:rsidRPr="008046FE">
        <w:rPr>
          <w:rFonts w:ascii="Arial" w:hAnsi="Arial" w:cs="Arial"/>
          <w:b/>
          <w:bCs/>
          <w:sz w:val="24"/>
        </w:rPr>
        <w:tab/>
      </w:r>
      <w:r w:rsidR="004874CB" w:rsidRPr="004874CB">
        <w:rPr>
          <w:rFonts w:ascii="Arial" w:hAnsi="Arial" w:cs="Arial"/>
          <w:bCs/>
          <w:sz w:val="24"/>
        </w:rPr>
        <w:t>Remaining issues on PT-RS</w:t>
      </w:r>
    </w:p>
    <w:p w14:paraId="20F2A3ED" w14:textId="48C0346C" w:rsidR="00FA20F7" w:rsidRPr="008046FE" w:rsidRDefault="00A51E32" w:rsidP="00FA20F7">
      <w:pPr>
        <w:ind w:left="1985" w:hanging="1985"/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Document for:</w:t>
      </w:r>
      <w:r w:rsidRPr="008046FE">
        <w:rPr>
          <w:rFonts w:ascii="Arial" w:hAnsi="Arial" w:cs="Arial"/>
          <w:b/>
          <w:bCs/>
          <w:sz w:val="24"/>
        </w:rPr>
        <w:tab/>
      </w:r>
      <w:r w:rsidRPr="008046FE">
        <w:rPr>
          <w:rFonts w:ascii="Arial" w:hAnsi="Arial" w:cs="Arial"/>
          <w:bCs/>
          <w:sz w:val="24"/>
        </w:rPr>
        <w:t>Discussion</w:t>
      </w:r>
      <w:r w:rsidR="00CD15BB" w:rsidRPr="008046FE">
        <w:rPr>
          <w:rFonts w:ascii="Arial" w:hAnsi="Arial" w:cs="Arial"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BFB6104" w14:textId="45103E72" w:rsidR="00060AC2" w:rsidRPr="00BB367B" w:rsidRDefault="008850D2" w:rsidP="00BB367B">
      <w:pPr>
        <w:spacing w:after="0"/>
        <w:rPr>
          <w:rFonts w:ascii="Times New Roman" w:hAnsi="Times New Roman" w:cs="Times New Roman"/>
        </w:rPr>
      </w:pPr>
      <w:r w:rsidRPr="00BB367B">
        <w:rPr>
          <w:rFonts w:ascii="Times New Roman" w:hAnsi="Times New Roman" w:cs="Times New Roman"/>
        </w:rPr>
        <w:t xml:space="preserve">In RAN1 </w:t>
      </w:r>
      <w:r w:rsidR="00EA012A" w:rsidRPr="00BB367B">
        <w:rPr>
          <w:rFonts w:ascii="Times New Roman" w:hAnsi="Times New Roman" w:cs="Times New Roman"/>
        </w:rPr>
        <w:t>#90, the following were agreed for PT-RS for DFT-s-OFDM:</w:t>
      </w:r>
    </w:p>
    <w:p w14:paraId="50020506" w14:textId="77777777" w:rsidR="00EA012A" w:rsidRPr="00EA012A" w:rsidRDefault="00EA012A" w:rsidP="00BB367B">
      <w:pPr>
        <w:spacing w:after="0"/>
        <w:rPr>
          <w:rFonts w:ascii="Times New Roman" w:eastAsia="MS Mincho" w:hAnsi="Times New Roman" w:cs="Times New Roman"/>
          <w:szCs w:val="20"/>
          <w:lang w:eastAsia="ja-JP"/>
        </w:rPr>
      </w:pPr>
      <w:r w:rsidRPr="00EA012A">
        <w:rPr>
          <w:rFonts w:ascii="Times New Roman" w:eastAsia="MS Mincho" w:hAnsi="Times New Roman" w:cs="Times New Roman"/>
          <w:szCs w:val="20"/>
          <w:highlight w:val="green"/>
          <w:lang w:eastAsia="ja-JP"/>
        </w:rPr>
        <w:t>Agreements:</w:t>
      </w:r>
    </w:p>
    <w:p w14:paraId="78879B95" w14:textId="77777777" w:rsidR="00EA012A" w:rsidRPr="00EA012A" w:rsidRDefault="00EA012A" w:rsidP="00BB367B">
      <w:pPr>
        <w:numPr>
          <w:ilvl w:val="0"/>
          <w:numId w:val="22"/>
        </w:numPr>
        <w:tabs>
          <w:tab w:val="left" w:pos="1440"/>
        </w:tabs>
        <w:spacing w:after="0"/>
        <w:rPr>
          <w:rFonts w:ascii="Times New Roman" w:eastAsia="MS Mincho" w:hAnsi="Times New Roman" w:cs="Times New Roman"/>
          <w:szCs w:val="20"/>
          <w:lang w:eastAsia="ja-JP"/>
        </w:rPr>
      </w:pPr>
      <w:r w:rsidRPr="00EA012A">
        <w:rPr>
          <w:rFonts w:ascii="Times New Roman" w:eastAsia="MS Mincho" w:hAnsi="Times New Roman" w:cs="Times New Roman"/>
          <w:szCs w:val="20"/>
          <w:lang w:eastAsia="ja-JP"/>
        </w:rPr>
        <w:t>Confirm the Working assumption</w:t>
      </w:r>
      <w:r w:rsidRPr="00EA012A">
        <w:rPr>
          <w:rFonts w:ascii="Times New Roman" w:eastAsia="MS Mincho" w:hAnsi="Times New Roman" w:cs="Times New Roman"/>
          <w:bCs/>
          <w:szCs w:val="20"/>
          <w:u w:val="single"/>
          <w:lang w:eastAsia="ja-JP"/>
        </w:rPr>
        <w:t>:</w:t>
      </w:r>
      <w:r w:rsidRPr="00EA012A">
        <w:rPr>
          <w:rFonts w:ascii="Times New Roman" w:eastAsia="MS Mincho" w:hAnsi="Times New Roman" w:cs="Times New Roman"/>
          <w:szCs w:val="20"/>
          <w:lang w:eastAsia="ja-JP"/>
        </w:rPr>
        <w:t xml:space="preserve"> </w:t>
      </w:r>
    </w:p>
    <w:p w14:paraId="05688C42" w14:textId="77777777" w:rsidR="00EA012A" w:rsidRPr="00EA012A" w:rsidRDefault="00EA012A" w:rsidP="00BB367B">
      <w:pPr>
        <w:numPr>
          <w:ilvl w:val="1"/>
          <w:numId w:val="22"/>
        </w:numPr>
        <w:tabs>
          <w:tab w:val="left" w:pos="1440"/>
        </w:tabs>
        <w:spacing w:after="0"/>
        <w:rPr>
          <w:rFonts w:ascii="Times New Roman" w:eastAsia="MS Mincho" w:hAnsi="Times New Roman" w:cs="Times New Roman"/>
          <w:szCs w:val="20"/>
          <w:lang w:eastAsia="ja-JP"/>
        </w:rPr>
      </w:pPr>
      <w:r w:rsidRPr="00EA012A">
        <w:rPr>
          <w:rFonts w:ascii="Times New Roman" w:eastAsia="MS Mincho" w:hAnsi="Times New Roman" w:cs="Times New Roman"/>
          <w:szCs w:val="20"/>
          <w:lang w:eastAsia="ja-JP"/>
        </w:rPr>
        <w:t>Support Pre-DFT PT-RS insertion for UL DFT-S-OFDM</w:t>
      </w:r>
    </w:p>
    <w:p w14:paraId="16D96D76" w14:textId="77777777" w:rsidR="00EA012A" w:rsidRPr="00EA012A" w:rsidRDefault="00EA012A" w:rsidP="00BB367B">
      <w:pPr>
        <w:spacing w:after="0"/>
        <w:rPr>
          <w:rFonts w:ascii="Times New Roman" w:eastAsia="MS Mincho" w:hAnsi="Times New Roman" w:cs="Times New Roman"/>
          <w:szCs w:val="20"/>
          <w:lang w:eastAsia="ja-JP"/>
        </w:rPr>
      </w:pPr>
      <w:r w:rsidRPr="00EA012A">
        <w:rPr>
          <w:rFonts w:ascii="Times New Roman" w:eastAsia="MS Mincho" w:hAnsi="Times New Roman" w:cs="Times New Roman"/>
          <w:szCs w:val="20"/>
          <w:highlight w:val="green"/>
          <w:lang w:eastAsia="ja-JP"/>
        </w:rPr>
        <w:t>Agreements:</w:t>
      </w:r>
    </w:p>
    <w:p w14:paraId="2E490529" w14:textId="77777777" w:rsidR="00EA012A" w:rsidRPr="00EA012A" w:rsidRDefault="00EA012A" w:rsidP="00BB36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>For pre-DFT PTRS insertion for DFTsOFDM</w:t>
      </w:r>
    </w:p>
    <w:p w14:paraId="4257BFB3" w14:textId="77777777" w:rsidR="00EA012A" w:rsidRPr="00EA012A" w:rsidRDefault="00EA012A" w:rsidP="00BB36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Define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for the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sake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of discussion the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pre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-DFT pattern as X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chunks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of K&gt;=1 adjacent PTRS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samples</w:t>
      </w:r>
      <w:proofErr w:type="spellEnd"/>
    </w:p>
    <w:p w14:paraId="3B620CA5" w14:textId="77777777" w:rsidR="00EA012A" w:rsidRPr="00EA012A" w:rsidRDefault="00EA012A" w:rsidP="00BB36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The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chunk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sizes K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can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be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{1,2,Y}, values to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be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down-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selected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at RAN1#90bis </w:t>
      </w:r>
    </w:p>
    <w:p w14:paraId="3B8BEEE2" w14:textId="77777777" w:rsidR="00EA012A" w:rsidRPr="00EA012A" w:rsidRDefault="00EA012A" w:rsidP="00BB367B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Y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a single value,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larger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than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2, FFS the exact value</w:t>
      </w:r>
    </w:p>
    <w:p w14:paraId="02581EE2" w14:textId="77777777" w:rsidR="00EA012A" w:rsidRPr="00EA012A" w:rsidRDefault="00EA012A" w:rsidP="00BB367B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</w:rPr>
        <w:t>At most two K values is supported after down-selection</w:t>
      </w:r>
    </w:p>
    <w:p w14:paraId="09A58239" w14:textId="77777777" w:rsidR="00EA012A" w:rsidRPr="00EA012A" w:rsidRDefault="00EA012A" w:rsidP="00BB367B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FFS: configuration of K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by</w:t>
      </w:r>
      <w:r w:rsidRPr="00EA012A">
        <w:rPr>
          <w:rFonts w:ascii="Times New Roman" w:hAnsi="Times New Roman" w:cs="Times New Roman"/>
          <w:szCs w:val="20"/>
        </w:rPr>
        <w:t xml:space="preserve"> higher</w:t>
      </w:r>
      <w:r w:rsidRPr="00EA012A">
        <w:rPr>
          <w:rFonts w:ascii="Times New Roman" w:hAnsi="Times New Roman" w:cs="Times New Roman"/>
          <w:szCs w:val="20"/>
          <w:lang w:val="fr-FR"/>
        </w:rPr>
        <w:t xml:space="preserve"> layer or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implicit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by DCI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depending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on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e.g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. allocation size and/or MCS </w:t>
      </w:r>
    </w:p>
    <w:p w14:paraId="2D816814" w14:textId="77777777" w:rsidR="00EA012A" w:rsidRPr="00EA012A" w:rsidRDefault="00EA012A" w:rsidP="00BB36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The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supported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number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of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chunks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 : X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includes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at least {2, Z}</w:t>
      </w:r>
    </w:p>
    <w:p w14:paraId="5882878B" w14:textId="77777777" w:rsidR="00EA012A" w:rsidRPr="00EA012A" w:rsidRDefault="00EA012A" w:rsidP="00BB367B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Z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larger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than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2, FFS the exact value</w:t>
      </w:r>
    </w:p>
    <w:p w14:paraId="2296CA9C" w14:textId="77777777" w:rsidR="00EA012A" w:rsidRPr="00EA012A" w:rsidRDefault="00EA012A" w:rsidP="00BB367B">
      <w:pPr>
        <w:numPr>
          <w:ilvl w:val="2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FFS: configuration of X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by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higher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layer or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implicit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by DCI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depending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on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e.g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. MCS </w:t>
      </w:r>
    </w:p>
    <w:p w14:paraId="0DE77C12" w14:textId="77777777" w:rsidR="00EA012A" w:rsidRPr="00EA012A" w:rsidRDefault="00EA012A" w:rsidP="00BB36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FFS: the exact positions of the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chunks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and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sequence</w:t>
      </w:r>
      <w:proofErr w:type="spellEnd"/>
    </w:p>
    <w:p w14:paraId="048F7744" w14:textId="31E056FE" w:rsidR="00EA012A" w:rsidRPr="00BB367B" w:rsidRDefault="00EA012A" w:rsidP="00BB367B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Cs w:val="20"/>
        </w:rPr>
      </w:pPr>
      <w:r w:rsidRPr="00EA012A">
        <w:rPr>
          <w:rFonts w:ascii="Times New Roman" w:hAnsi="Times New Roman" w:cs="Times New Roman"/>
          <w:szCs w:val="20"/>
          <w:lang w:val="fr-FR"/>
        </w:rPr>
        <w:t xml:space="preserve">Note: K=1 corresponds to </w:t>
      </w:r>
      <w:proofErr w:type="spellStart"/>
      <w:r w:rsidRPr="00EA012A">
        <w:rPr>
          <w:rFonts w:ascii="Times New Roman" w:hAnsi="Times New Roman" w:cs="Times New Roman"/>
          <w:szCs w:val="20"/>
          <w:lang w:val="fr-FR"/>
        </w:rPr>
        <w:t>distributed</w:t>
      </w:r>
      <w:proofErr w:type="spellEnd"/>
      <w:r w:rsidRPr="00EA012A">
        <w:rPr>
          <w:rFonts w:ascii="Times New Roman" w:hAnsi="Times New Roman" w:cs="Times New Roman"/>
          <w:szCs w:val="20"/>
          <w:lang w:val="fr-FR"/>
        </w:rPr>
        <w:t xml:space="preserve"> allocation</w:t>
      </w:r>
    </w:p>
    <w:p w14:paraId="06760E7E" w14:textId="77777777" w:rsidR="00BB367B" w:rsidRPr="00EA012A" w:rsidRDefault="00BB367B" w:rsidP="00E41856">
      <w:pPr>
        <w:overflowPunct w:val="0"/>
        <w:autoSpaceDE w:val="0"/>
        <w:autoSpaceDN w:val="0"/>
        <w:adjustRightInd w:val="0"/>
        <w:spacing w:after="0"/>
        <w:ind w:left="1440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0D034C0D" w14:textId="11CFD8F5" w:rsidR="00E04C8F" w:rsidRPr="0065566F" w:rsidRDefault="007765D1" w:rsidP="00947246">
      <w:pPr>
        <w:jc w:val="both"/>
        <w:rPr>
          <w:rFonts w:ascii="Times New Roman" w:eastAsia="SimSun" w:hAnsi="Times New Roman" w:cs="Times New Roman"/>
          <w:szCs w:val="20"/>
          <w:lang w:val="en-GB" w:eastAsia="zh-CN"/>
        </w:rPr>
      </w:pPr>
      <w:r>
        <w:rPr>
          <w:rFonts w:ascii="Times New Roman" w:hAnsi="Times New Roman" w:cs="Times New Roman"/>
        </w:rPr>
        <w:t>In this contribution, we evaluate the performance of chunk based PTRS with X=2 according to the location</w:t>
      </w:r>
      <w:r w:rsidR="00E4185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of chunks</w:t>
      </w:r>
      <w:r w:rsidR="00E41856">
        <w:rPr>
          <w:rFonts w:ascii="Times New Roman" w:hAnsi="Times New Roman" w:cs="Times New Roman"/>
        </w:rPr>
        <w:t xml:space="preserve"> within the DFT input</w:t>
      </w:r>
      <w:r>
        <w:rPr>
          <w:rFonts w:ascii="Times New Roman" w:hAnsi="Times New Roman" w:cs="Times New Roman"/>
        </w:rPr>
        <w:t xml:space="preserve"> to further narrow down options.</w:t>
      </w:r>
    </w:p>
    <w:p w14:paraId="433F6F44" w14:textId="154D8066" w:rsidR="00450245" w:rsidRDefault="00EA6D99" w:rsidP="00450245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Performance </w:t>
      </w:r>
      <w:r w:rsidR="00450245">
        <w:rPr>
          <w:sz w:val="32"/>
          <w:szCs w:val="32"/>
          <w:lang w:val="en-US"/>
        </w:rPr>
        <w:t xml:space="preserve">Evaluation </w:t>
      </w:r>
    </w:p>
    <w:p w14:paraId="2398B067" w14:textId="25786DD4" w:rsidR="0037480C" w:rsidRPr="0037480C" w:rsidRDefault="0037480C" w:rsidP="0037480C">
      <w:pPr>
        <w:jc w:val="both"/>
        <w:rPr>
          <w:rFonts w:ascii="Times New Roman" w:hAnsi="Times New Roman" w:cs="Times New Roman"/>
        </w:rPr>
      </w:pPr>
      <w:r w:rsidRPr="0037480C">
        <w:rPr>
          <w:rFonts w:ascii="Times New Roman" w:hAnsi="Times New Roman" w:cs="Times New Roman"/>
        </w:rPr>
        <w:t xml:space="preserve">The three patterns for X = 2 chunks of PT-RS that are used in performance comparison are given in </w:t>
      </w:r>
      <w:r w:rsidRPr="0037480C">
        <w:rPr>
          <w:rFonts w:ascii="Times New Roman" w:hAnsi="Times New Roman" w:cs="Times New Roman"/>
        </w:rPr>
        <w:fldChar w:fldCharType="begin"/>
      </w:r>
      <w:r w:rsidRPr="0037480C">
        <w:rPr>
          <w:rFonts w:ascii="Times New Roman" w:hAnsi="Times New Roman" w:cs="Times New Roman"/>
        </w:rPr>
        <w:instrText xml:space="preserve"> REF _Ref492807595 \h  \* MERGEFORMAT </w:instrText>
      </w:r>
      <w:r w:rsidRPr="0037480C">
        <w:rPr>
          <w:rFonts w:ascii="Times New Roman" w:hAnsi="Times New Roman" w:cs="Times New Roman"/>
        </w:rPr>
      </w:r>
      <w:r w:rsidRPr="0037480C">
        <w:rPr>
          <w:rFonts w:ascii="Times New Roman" w:hAnsi="Times New Roman" w:cs="Times New Roma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1</w:t>
      </w:r>
      <w:r w:rsidRPr="0037480C">
        <w:rPr>
          <w:rFonts w:ascii="Times New Roman" w:hAnsi="Times New Roman" w:cs="Times New Roman"/>
        </w:rPr>
        <w:fldChar w:fldCharType="end"/>
      </w:r>
      <w:r w:rsidRPr="0037480C">
        <w:rPr>
          <w:rFonts w:ascii="Times New Roman" w:hAnsi="Times New Roman" w:cs="Times New Roman"/>
        </w:rPr>
        <w:t>. Specifically, the two chunks are placed either in (a) head and tail of the DFT input (H-T); (b) head and middle of the DFT input (H-M); or (c) mid</w:t>
      </w:r>
      <w:r w:rsidR="00D16866">
        <w:rPr>
          <w:rFonts w:ascii="Times New Roman" w:hAnsi="Times New Roman" w:cs="Times New Roman"/>
        </w:rPr>
        <w:t>d</w:t>
      </w:r>
      <w:r w:rsidRPr="0037480C">
        <w:rPr>
          <w:rFonts w:ascii="Times New Roman" w:hAnsi="Times New Roman" w:cs="Times New Roman"/>
        </w:rPr>
        <w:t xml:space="preserve">le and tail of the DFT input (M-T). The </w:t>
      </w:r>
      <w:r w:rsidR="001914D4">
        <w:rPr>
          <w:rFonts w:ascii="Times New Roman" w:hAnsi="Times New Roman" w:cs="Times New Roman"/>
        </w:rPr>
        <w:t xml:space="preserve">phase noise (PN) is generated according to the models </w:t>
      </w:r>
      <w:r w:rsidRPr="0037480C">
        <w:rPr>
          <w:rFonts w:ascii="Times New Roman" w:hAnsi="Times New Roman" w:cs="Times New Roman"/>
        </w:rPr>
        <w:t>provided in [2] and [3]</w:t>
      </w:r>
      <w:r w:rsidR="0049766A">
        <w:rPr>
          <w:rFonts w:ascii="Times New Roman" w:hAnsi="Times New Roman" w:cs="Times New Roman"/>
        </w:rPr>
        <w:t xml:space="preserve"> and common phase error (CPE) correction is used. </w:t>
      </w:r>
      <w:r w:rsidRPr="0037480C">
        <w:rPr>
          <w:rFonts w:ascii="Times New Roman" w:hAnsi="Times New Roman" w:cs="Times New Roman"/>
        </w:rPr>
        <w:t>The detailed simulation assumptions are provided in the Appendix.</w:t>
      </w:r>
    </w:p>
    <w:p w14:paraId="567E83F0" w14:textId="16E9D4E2" w:rsidR="00D3167C" w:rsidRDefault="00D3167C" w:rsidP="0037480C">
      <w:pPr>
        <w:jc w:val="both"/>
        <w:rPr>
          <w:rFonts w:ascii="Times New Roman" w:hAnsi="Times New Roman" w:cs="Times New Roman"/>
        </w:rPr>
      </w:pPr>
    </w:p>
    <w:p w14:paraId="2CBE9EF9" w14:textId="569C4C0C" w:rsidR="005C4B3B" w:rsidRDefault="001B5909" w:rsidP="005C4B3B">
      <w:pPr>
        <w:keepNext/>
        <w:jc w:val="center"/>
        <w:rPr>
          <w:rFonts w:ascii="Times New Roman" w:hAnsi="Times New Roman" w:cs="Times New Roman"/>
        </w:rPr>
      </w:pPr>
      <w:bookmarkStart w:id="1" w:name="_Ref492807595"/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CDD2B30" wp14:editId="4A6F36C6">
            <wp:extent cx="3611880" cy="214420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609" cy="2146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B4E8A" w14:textId="1339B20A" w:rsidR="005C4B3B" w:rsidRPr="00B604CD" w:rsidRDefault="00D3167C" w:rsidP="001B5909">
      <w:pPr>
        <w:keepNext/>
        <w:jc w:val="center"/>
        <w:rPr>
          <w:rFonts w:ascii="Times New Roman" w:hAnsi="Times New Roman" w:cs="Times New Roman"/>
          <w:lang w:eastAsia="zh-CN"/>
        </w:rPr>
      </w:pPr>
      <w:r w:rsidRPr="00B604CD">
        <w:rPr>
          <w:rFonts w:ascii="Times New Roman" w:hAnsi="Times New Roman" w:cs="Times New Roman"/>
        </w:rPr>
        <w:t xml:space="preserve">Figure </w:t>
      </w:r>
      <w:r w:rsidRPr="00B604CD">
        <w:rPr>
          <w:rFonts w:ascii="Times New Roman" w:hAnsi="Times New Roman" w:cs="Times New Roman"/>
        </w:rPr>
        <w:fldChar w:fldCharType="begin"/>
      </w:r>
      <w:r w:rsidRPr="00B604CD">
        <w:rPr>
          <w:rFonts w:ascii="Times New Roman" w:hAnsi="Times New Roman" w:cs="Times New Roman"/>
        </w:rPr>
        <w:instrText xml:space="preserve"> SEQ Figure \* ARABIC </w:instrText>
      </w:r>
      <w:r w:rsidRPr="00B604CD">
        <w:rPr>
          <w:rFonts w:ascii="Times New Roman" w:hAnsi="Times New Roman" w:cs="Times New Roman"/>
        </w:rPr>
        <w:fldChar w:fldCharType="separate"/>
      </w:r>
      <w:r w:rsidR="002836E3">
        <w:rPr>
          <w:rFonts w:ascii="Times New Roman" w:hAnsi="Times New Roman" w:cs="Times New Roman"/>
          <w:noProof/>
        </w:rPr>
        <w:t>1</w:t>
      </w:r>
      <w:r w:rsidRPr="00B604CD">
        <w:rPr>
          <w:rFonts w:ascii="Times New Roman" w:hAnsi="Times New Roman" w:cs="Times New Roman"/>
        </w:rPr>
        <w:fldChar w:fldCharType="end"/>
      </w:r>
      <w:bookmarkEnd w:id="1"/>
    </w:p>
    <w:p w14:paraId="358226A1" w14:textId="58FF375B" w:rsidR="0037480C" w:rsidRPr="0037480C" w:rsidRDefault="0037480C" w:rsidP="0037480C">
      <w:pPr>
        <w:jc w:val="both"/>
        <w:rPr>
          <w:rFonts w:ascii="Times New Roman" w:hAnsi="Times New Roman" w:cs="Times New Roman"/>
          <w:lang w:val="en-GB" w:eastAsia="zh-CN"/>
        </w:rPr>
      </w:pPr>
      <w:r w:rsidRPr="0037480C">
        <w:rPr>
          <w:rFonts w:ascii="Times New Roman" w:hAnsi="Times New Roman" w:cs="Times New Roman"/>
          <w:lang w:val="en-GB" w:eastAsia="zh-CN"/>
        </w:rPr>
        <w:fldChar w:fldCharType="begin"/>
      </w:r>
      <w:r w:rsidRPr="0037480C">
        <w:rPr>
          <w:rFonts w:ascii="Times New Roman" w:hAnsi="Times New Roman" w:cs="Times New Roman"/>
          <w:lang w:val="en-GB" w:eastAsia="zh-CN"/>
        </w:rPr>
        <w:instrText xml:space="preserve"> REF _Ref492808728 \h  \* MERGEFORMAT </w:instrText>
      </w:r>
      <w:r w:rsidRPr="0037480C">
        <w:rPr>
          <w:rFonts w:ascii="Times New Roman" w:hAnsi="Times New Roman" w:cs="Times New Roman"/>
          <w:lang w:val="en-GB" w:eastAsia="zh-CN"/>
        </w:rPr>
      </w:r>
      <w:r w:rsidRPr="0037480C">
        <w:rPr>
          <w:rFonts w:ascii="Times New Roman" w:hAnsi="Times New Roman" w:cs="Times New Roman"/>
          <w:lang w:val="en-GB" w:eastAsia="zh-C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2</w:t>
      </w:r>
      <w:r w:rsidRPr="0037480C">
        <w:rPr>
          <w:rFonts w:ascii="Times New Roman" w:hAnsi="Times New Roman" w:cs="Times New Roman"/>
          <w:lang w:val="en-GB" w:eastAsia="zh-CN"/>
        </w:rPr>
        <w:fldChar w:fldCharType="end"/>
      </w:r>
      <w:r w:rsidRPr="0037480C">
        <w:rPr>
          <w:rFonts w:ascii="Times New Roman" w:hAnsi="Times New Roman" w:cs="Times New Roman"/>
          <w:lang w:val="en-GB" w:eastAsia="zh-CN"/>
        </w:rPr>
        <w:t xml:space="preserve"> and </w:t>
      </w:r>
      <w:r w:rsidRPr="0037480C">
        <w:rPr>
          <w:rFonts w:ascii="Times New Roman" w:hAnsi="Times New Roman" w:cs="Times New Roman"/>
          <w:lang w:val="en-GB" w:eastAsia="zh-CN"/>
        </w:rPr>
        <w:fldChar w:fldCharType="begin"/>
      </w:r>
      <w:r w:rsidRPr="0037480C">
        <w:rPr>
          <w:rFonts w:ascii="Times New Roman" w:hAnsi="Times New Roman" w:cs="Times New Roman"/>
          <w:lang w:val="en-GB" w:eastAsia="zh-CN"/>
        </w:rPr>
        <w:instrText xml:space="preserve"> REF _Ref492808741 \h  \* MERGEFORMAT </w:instrText>
      </w:r>
      <w:r w:rsidRPr="0037480C">
        <w:rPr>
          <w:rFonts w:ascii="Times New Roman" w:hAnsi="Times New Roman" w:cs="Times New Roman"/>
          <w:lang w:val="en-GB" w:eastAsia="zh-CN"/>
        </w:rPr>
      </w:r>
      <w:r w:rsidRPr="0037480C">
        <w:rPr>
          <w:rFonts w:ascii="Times New Roman" w:hAnsi="Times New Roman" w:cs="Times New Roman"/>
          <w:lang w:val="en-GB" w:eastAsia="zh-C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3</w:t>
      </w:r>
      <w:r w:rsidRPr="0037480C">
        <w:rPr>
          <w:rFonts w:ascii="Times New Roman" w:hAnsi="Times New Roman" w:cs="Times New Roman"/>
          <w:lang w:val="en-GB" w:eastAsia="zh-CN"/>
        </w:rPr>
        <w:fldChar w:fldCharType="end"/>
      </w:r>
      <w:r w:rsidRPr="0037480C">
        <w:rPr>
          <w:rFonts w:ascii="Times New Roman" w:hAnsi="Times New Roman" w:cs="Times New Roman"/>
          <w:lang w:val="en-GB" w:eastAsia="zh-CN"/>
        </w:rPr>
        <w:t xml:space="preserve"> illustrate the spectral efficiency with the PN model from [2] for 8 and 32 RBs, respectively. From these </w:t>
      </w:r>
      <w:r w:rsidR="00F21DA7" w:rsidRPr="0037480C">
        <w:rPr>
          <w:rFonts w:ascii="Times New Roman" w:hAnsi="Times New Roman" w:cs="Times New Roman"/>
          <w:lang w:val="en-GB" w:eastAsia="zh-CN"/>
        </w:rPr>
        <w:t>figures,</w:t>
      </w:r>
      <w:r w:rsidRPr="0037480C">
        <w:rPr>
          <w:rFonts w:ascii="Times New Roman" w:hAnsi="Times New Roman" w:cs="Times New Roman"/>
          <w:lang w:val="en-GB" w:eastAsia="zh-CN"/>
        </w:rPr>
        <w:t xml:space="preserve"> it can be seen that there is no meaningful difference among the several PT-RS patterns and PN estimation method.</w:t>
      </w:r>
      <w:r w:rsidR="00A46D39">
        <w:rPr>
          <w:rFonts w:ascii="Times New Roman" w:hAnsi="Times New Roman" w:cs="Times New Roman"/>
          <w:lang w:val="en-GB" w:eastAsia="zh-CN"/>
        </w:rPr>
        <w:t xml:space="preserve"> This is because, the PN generated using the PN model [2] does not vary much within one </w:t>
      </w:r>
      <w:r w:rsidR="003C0C7D">
        <w:rPr>
          <w:rFonts w:ascii="Times New Roman" w:hAnsi="Times New Roman" w:cs="Times New Roman"/>
          <w:lang w:val="en-GB" w:eastAsia="zh-CN"/>
        </w:rPr>
        <w:t>DFT-s-OFDM</w:t>
      </w:r>
      <w:r w:rsidR="00A46D39">
        <w:rPr>
          <w:rFonts w:ascii="Times New Roman" w:hAnsi="Times New Roman" w:cs="Times New Roman"/>
          <w:lang w:val="en-GB" w:eastAsia="zh-CN"/>
        </w:rPr>
        <w:t xml:space="preserve"> symbol, so, the accuracy of the PN estimates does not depend on the location of the PT-RS.</w:t>
      </w:r>
    </w:p>
    <w:p w14:paraId="72DA999F" w14:textId="3BE9F744" w:rsidR="00B604CD" w:rsidRDefault="0090617E" w:rsidP="00B604CD">
      <w:pPr>
        <w:keepNext/>
        <w:jc w:val="center"/>
      </w:pPr>
      <w:r w:rsidRPr="0090617E">
        <w:t xml:space="preserve"> </w:t>
      </w:r>
      <w:r w:rsidRPr="0090617E">
        <w:rPr>
          <w:noProof/>
        </w:rPr>
        <w:drawing>
          <wp:inline distT="0" distB="0" distL="0" distR="0" wp14:anchorId="1332F610" wp14:editId="57007015">
            <wp:extent cx="3730752" cy="26974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53853" w14:textId="6C17BE98" w:rsidR="0037480C" w:rsidRPr="00B604CD" w:rsidRDefault="00B604CD" w:rsidP="0037480C">
      <w:pPr>
        <w:pStyle w:val="Caption"/>
        <w:rPr>
          <w:rFonts w:ascii="Times New Roman" w:hAnsi="Times New Roman" w:cs="Times New Roman"/>
        </w:rPr>
      </w:pPr>
      <w:bookmarkStart w:id="2" w:name="_Ref492808728"/>
      <w:r w:rsidRPr="00B604CD">
        <w:rPr>
          <w:rFonts w:ascii="Times New Roman" w:hAnsi="Times New Roman" w:cs="Times New Roman"/>
        </w:rPr>
        <w:t xml:space="preserve">Figure </w:t>
      </w:r>
      <w:r w:rsidRPr="00B604CD">
        <w:rPr>
          <w:rFonts w:ascii="Times New Roman" w:hAnsi="Times New Roman" w:cs="Times New Roman"/>
        </w:rPr>
        <w:fldChar w:fldCharType="begin"/>
      </w:r>
      <w:r w:rsidRPr="00B604CD">
        <w:rPr>
          <w:rFonts w:ascii="Times New Roman" w:hAnsi="Times New Roman" w:cs="Times New Roman"/>
        </w:rPr>
        <w:instrText xml:space="preserve"> SEQ Figure \* ARABIC </w:instrText>
      </w:r>
      <w:r w:rsidRPr="00B604CD">
        <w:rPr>
          <w:rFonts w:ascii="Times New Roman" w:hAnsi="Times New Roman" w:cs="Times New Roman"/>
        </w:rPr>
        <w:fldChar w:fldCharType="separate"/>
      </w:r>
      <w:r w:rsidR="002836E3">
        <w:rPr>
          <w:rFonts w:ascii="Times New Roman" w:hAnsi="Times New Roman" w:cs="Times New Roman"/>
          <w:noProof/>
        </w:rPr>
        <w:t>2</w:t>
      </w:r>
      <w:r w:rsidRPr="00B604CD">
        <w:rPr>
          <w:rFonts w:ascii="Times New Roman" w:hAnsi="Times New Roman" w:cs="Times New Roman"/>
        </w:rPr>
        <w:fldChar w:fldCharType="end"/>
      </w:r>
      <w:bookmarkEnd w:id="2"/>
      <w:r w:rsidR="0037480C" w:rsidRPr="0037480C">
        <w:rPr>
          <w:rFonts w:ascii="Times New Roman" w:hAnsi="Times New Roman" w:cs="Times New Roman"/>
        </w:rPr>
        <w:t xml:space="preserve"> </w:t>
      </w:r>
      <w:r w:rsidR="0037480C">
        <w:rPr>
          <w:rFonts w:ascii="Times New Roman" w:hAnsi="Times New Roman" w:cs="Times New Roman"/>
        </w:rPr>
        <w:t>Spectral efficiency with 8 RBs; PN model [2]</w:t>
      </w:r>
    </w:p>
    <w:p w14:paraId="47444C6B" w14:textId="1AC7953F" w:rsidR="00B604CD" w:rsidRPr="00B604CD" w:rsidRDefault="00B604CD" w:rsidP="00B604CD">
      <w:pPr>
        <w:pStyle w:val="Caption"/>
        <w:rPr>
          <w:rFonts w:ascii="Times New Roman" w:hAnsi="Times New Roman" w:cs="Times New Roman"/>
        </w:rPr>
      </w:pPr>
    </w:p>
    <w:p w14:paraId="72DD4B70" w14:textId="4C1B64F4" w:rsidR="00B604CD" w:rsidRDefault="00173D49" w:rsidP="00B604CD">
      <w:pPr>
        <w:keepNext/>
        <w:jc w:val="center"/>
      </w:pPr>
      <w:r w:rsidRPr="00173D49">
        <w:lastRenderedPageBreak/>
        <w:t xml:space="preserve"> </w:t>
      </w:r>
      <w:r w:rsidRPr="00173D49">
        <w:rPr>
          <w:noProof/>
        </w:rPr>
        <w:drawing>
          <wp:inline distT="0" distB="0" distL="0" distR="0" wp14:anchorId="3AB4434B" wp14:editId="5A2E1B82">
            <wp:extent cx="3657600" cy="2743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40CB0" w14:textId="6174CC8B" w:rsidR="00B604CD" w:rsidRPr="00B604CD" w:rsidRDefault="00B604CD" w:rsidP="00B604CD">
      <w:pPr>
        <w:pStyle w:val="Caption"/>
        <w:rPr>
          <w:rFonts w:ascii="Times New Roman" w:hAnsi="Times New Roman" w:cs="Times New Roman"/>
        </w:rPr>
      </w:pPr>
      <w:bookmarkStart w:id="3" w:name="_Ref492808741"/>
      <w:r w:rsidRPr="00B604CD">
        <w:rPr>
          <w:rFonts w:ascii="Times New Roman" w:hAnsi="Times New Roman" w:cs="Times New Roman"/>
        </w:rPr>
        <w:t xml:space="preserve">Figure </w:t>
      </w:r>
      <w:r w:rsidRPr="00B604CD">
        <w:rPr>
          <w:rFonts w:ascii="Times New Roman" w:hAnsi="Times New Roman" w:cs="Times New Roman"/>
        </w:rPr>
        <w:fldChar w:fldCharType="begin"/>
      </w:r>
      <w:r w:rsidRPr="00B604CD">
        <w:rPr>
          <w:rFonts w:ascii="Times New Roman" w:hAnsi="Times New Roman" w:cs="Times New Roman"/>
        </w:rPr>
        <w:instrText xml:space="preserve"> SEQ Figure \* ARABIC </w:instrText>
      </w:r>
      <w:r w:rsidRPr="00B604CD">
        <w:rPr>
          <w:rFonts w:ascii="Times New Roman" w:hAnsi="Times New Roman" w:cs="Times New Roman"/>
        </w:rPr>
        <w:fldChar w:fldCharType="separate"/>
      </w:r>
      <w:r w:rsidR="002836E3">
        <w:rPr>
          <w:rFonts w:ascii="Times New Roman" w:hAnsi="Times New Roman" w:cs="Times New Roman"/>
          <w:noProof/>
        </w:rPr>
        <w:t>3</w:t>
      </w:r>
      <w:r w:rsidRPr="00B604CD">
        <w:rPr>
          <w:rFonts w:ascii="Times New Roman" w:hAnsi="Times New Roman" w:cs="Times New Roman"/>
        </w:rPr>
        <w:fldChar w:fldCharType="end"/>
      </w:r>
      <w:bookmarkEnd w:id="3"/>
      <w:r w:rsidR="0037480C">
        <w:rPr>
          <w:rFonts w:ascii="Times New Roman" w:hAnsi="Times New Roman" w:cs="Times New Roman"/>
        </w:rPr>
        <w:t xml:space="preserve"> Spectral efficiency with 32 RBs; PN model [2]</w:t>
      </w:r>
    </w:p>
    <w:p w14:paraId="450A6553" w14:textId="77777777" w:rsidR="0037480C" w:rsidRDefault="0037480C" w:rsidP="007F5E14">
      <w:pPr>
        <w:jc w:val="both"/>
        <w:rPr>
          <w:rFonts w:ascii="Times New Roman" w:hAnsi="Times New Roman" w:cs="Times New Roman"/>
          <w:lang w:val="en-GB" w:eastAsia="zh-CN"/>
        </w:rPr>
      </w:pPr>
    </w:p>
    <w:p w14:paraId="03627DBA" w14:textId="4446789B" w:rsidR="008961CF" w:rsidRDefault="0037480C" w:rsidP="0037480C">
      <w:pPr>
        <w:jc w:val="both"/>
        <w:rPr>
          <w:rFonts w:ascii="Times New Roman" w:hAnsi="Times New Roman" w:cs="Times New Roman"/>
          <w:lang w:val="en-GB" w:eastAsia="zh-CN"/>
        </w:rPr>
      </w:pPr>
      <w:r w:rsidRPr="0037480C">
        <w:rPr>
          <w:rFonts w:ascii="Times New Roman" w:hAnsi="Times New Roman" w:cs="Times New Roman"/>
          <w:lang w:val="en-GB" w:eastAsia="zh-CN"/>
        </w:rPr>
        <w:fldChar w:fldCharType="begin"/>
      </w:r>
      <w:r w:rsidRPr="0037480C">
        <w:rPr>
          <w:rFonts w:ascii="Times New Roman" w:hAnsi="Times New Roman" w:cs="Times New Roman"/>
          <w:lang w:val="en-GB" w:eastAsia="zh-CN"/>
        </w:rPr>
        <w:instrText xml:space="preserve"> REF _Ref492809286 \h </w:instrText>
      </w:r>
      <w:r w:rsidRPr="0037480C">
        <w:rPr>
          <w:rFonts w:ascii="Times New Roman" w:hAnsi="Times New Roman" w:cs="Times New Roman"/>
          <w:lang w:val="en-GB" w:eastAsia="zh-CN"/>
        </w:rPr>
      </w:r>
      <w:r w:rsidRPr="0037480C">
        <w:rPr>
          <w:rFonts w:ascii="Times New Roman" w:hAnsi="Times New Roman" w:cs="Times New Roman"/>
          <w:lang w:val="en-GB" w:eastAsia="zh-C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4</w:t>
      </w:r>
      <w:r w:rsidRPr="0037480C">
        <w:rPr>
          <w:rFonts w:ascii="Times New Roman" w:hAnsi="Times New Roman" w:cs="Times New Roman"/>
          <w:lang w:val="en-GB" w:eastAsia="zh-CN"/>
        </w:rPr>
        <w:fldChar w:fldCharType="end"/>
      </w:r>
      <w:r w:rsidRPr="0037480C">
        <w:rPr>
          <w:rFonts w:ascii="Times New Roman" w:hAnsi="Times New Roman" w:cs="Times New Roman"/>
          <w:lang w:val="en-GB" w:eastAsia="zh-CN"/>
        </w:rPr>
        <w:t xml:space="preserve"> and </w:t>
      </w:r>
      <w:r w:rsidRPr="0037480C">
        <w:rPr>
          <w:rFonts w:ascii="Times New Roman" w:hAnsi="Times New Roman" w:cs="Times New Roman"/>
          <w:lang w:val="en-GB" w:eastAsia="zh-CN"/>
        </w:rPr>
        <w:fldChar w:fldCharType="begin"/>
      </w:r>
      <w:r w:rsidRPr="0037480C">
        <w:rPr>
          <w:rFonts w:ascii="Times New Roman" w:hAnsi="Times New Roman" w:cs="Times New Roman"/>
          <w:lang w:val="en-GB" w:eastAsia="zh-CN"/>
        </w:rPr>
        <w:instrText xml:space="preserve"> REF _Ref492809295 \h </w:instrText>
      </w:r>
      <w:r w:rsidRPr="0037480C">
        <w:rPr>
          <w:rFonts w:ascii="Times New Roman" w:hAnsi="Times New Roman" w:cs="Times New Roman"/>
          <w:lang w:val="en-GB" w:eastAsia="zh-CN"/>
        </w:rPr>
      </w:r>
      <w:r w:rsidRPr="0037480C">
        <w:rPr>
          <w:rFonts w:ascii="Times New Roman" w:hAnsi="Times New Roman" w:cs="Times New Roman"/>
          <w:lang w:val="en-GB" w:eastAsia="zh-CN"/>
        </w:rPr>
        <w:fldChar w:fldCharType="separate"/>
      </w:r>
      <w:r w:rsidRPr="0037480C">
        <w:rPr>
          <w:rFonts w:ascii="Times New Roman" w:hAnsi="Times New Roman" w:cs="Times New Roman"/>
        </w:rPr>
        <w:t xml:space="preserve">Figure </w:t>
      </w:r>
      <w:r w:rsidRPr="0037480C">
        <w:rPr>
          <w:rFonts w:ascii="Times New Roman" w:hAnsi="Times New Roman" w:cs="Times New Roman"/>
          <w:noProof/>
        </w:rPr>
        <w:t>5</w:t>
      </w:r>
      <w:r w:rsidRPr="0037480C">
        <w:rPr>
          <w:rFonts w:ascii="Times New Roman" w:hAnsi="Times New Roman" w:cs="Times New Roman"/>
          <w:lang w:val="en-GB" w:eastAsia="zh-CN"/>
        </w:rPr>
        <w:fldChar w:fldCharType="end"/>
      </w:r>
      <w:r w:rsidRPr="0037480C">
        <w:rPr>
          <w:rFonts w:ascii="Times New Roman" w:hAnsi="Times New Roman" w:cs="Times New Roman"/>
          <w:lang w:val="en-GB" w:eastAsia="zh-CN"/>
        </w:rPr>
        <w:fldChar w:fldCharType="begin"/>
      </w:r>
      <w:r w:rsidRPr="0037480C">
        <w:rPr>
          <w:rFonts w:ascii="Times New Roman" w:hAnsi="Times New Roman" w:cs="Times New Roman"/>
          <w:lang w:val="en-GB" w:eastAsia="zh-CN"/>
        </w:rPr>
        <w:instrText xml:space="preserve"> REF _Ref492808741 \h  \* MERGEFORMAT </w:instrText>
      </w:r>
      <w:r w:rsidRPr="0037480C">
        <w:rPr>
          <w:rFonts w:ascii="Times New Roman" w:hAnsi="Times New Roman" w:cs="Times New Roman"/>
          <w:lang w:val="en-GB" w:eastAsia="zh-CN"/>
        </w:rPr>
      </w:r>
      <w:r w:rsidRPr="0037480C">
        <w:rPr>
          <w:rFonts w:ascii="Times New Roman" w:hAnsi="Times New Roman" w:cs="Times New Roman"/>
          <w:lang w:val="en-GB" w:eastAsia="zh-CN"/>
        </w:rPr>
        <w:fldChar w:fldCharType="end"/>
      </w:r>
      <w:r w:rsidRPr="0037480C">
        <w:rPr>
          <w:rFonts w:ascii="Times New Roman" w:hAnsi="Times New Roman" w:cs="Times New Roman"/>
          <w:lang w:val="en-GB" w:eastAsia="zh-CN"/>
        </w:rPr>
        <w:t xml:space="preserve"> illustrate the spectral efficiency with the PN model from [3] for 8 and 32 RBs, respectively. From these </w:t>
      </w:r>
      <w:r w:rsidR="00F21DA7" w:rsidRPr="0037480C">
        <w:rPr>
          <w:rFonts w:ascii="Times New Roman" w:hAnsi="Times New Roman" w:cs="Times New Roman"/>
          <w:lang w:val="en-GB" w:eastAsia="zh-CN"/>
        </w:rPr>
        <w:t>figures,</w:t>
      </w:r>
      <w:r w:rsidRPr="0037480C">
        <w:rPr>
          <w:rFonts w:ascii="Times New Roman" w:hAnsi="Times New Roman" w:cs="Times New Roman"/>
          <w:lang w:val="en-GB" w:eastAsia="zh-CN"/>
        </w:rPr>
        <w:t xml:space="preserve"> it can be seen that the best performance is attained with the M-T pattern. </w:t>
      </w:r>
      <w:r w:rsidR="00173D49">
        <w:rPr>
          <w:rFonts w:ascii="Times New Roman" w:hAnsi="Times New Roman" w:cs="Times New Roman"/>
          <w:lang w:val="en-GB" w:eastAsia="zh-CN"/>
        </w:rPr>
        <w:t xml:space="preserve">The </w:t>
      </w:r>
      <w:r w:rsidR="002836E3">
        <w:rPr>
          <w:rFonts w:ascii="Times New Roman" w:hAnsi="Times New Roman" w:cs="Times New Roman"/>
          <w:lang w:val="en-GB" w:eastAsia="zh-CN"/>
        </w:rPr>
        <w:t>H-</w:t>
      </w:r>
      <w:r w:rsidR="00AB4240">
        <w:rPr>
          <w:rFonts w:ascii="Times New Roman" w:hAnsi="Times New Roman" w:cs="Times New Roman"/>
          <w:lang w:val="en-GB" w:eastAsia="zh-CN"/>
        </w:rPr>
        <w:t>T</w:t>
      </w:r>
      <w:r w:rsidR="002836E3">
        <w:rPr>
          <w:rFonts w:ascii="Times New Roman" w:hAnsi="Times New Roman" w:cs="Times New Roman"/>
          <w:lang w:val="en-GB" w:eastAsia="zh-CN"/>
        </w:rPr>
        <w:t xml:space="preserve"> pattern, on the other hand, provides the worst performance because the samples taken from the PN with this pattern may not properly reflect the actual PN</w:t>
      </w:r>
      <w:r w:rsidR="00FA3726">
        <w:rPr>
          <w:rFonts w:ascii="Times New Roman" w:hAnsi="Times New Roman" w:cs="Times New Roman"/>
          <w:lang w:val="en-GB" w:eastAsia="zh-CN"/>
        </w:rPr>
        <w:t>.</w:t>
      </w:r>
      <w:r w:rsidR="002836E3">
        <w:rPr>
          <w:rFonts w:ascii="Times New Roman" w:hAnsi="Times New Roman" w:cs="Times New Roman"/>
          <w:lang w:val="en-GB" w:eastAsia="zh-CN"/>
        </w:rPr>
        <w:t xml:space="preserve"> </w:t>
      </w:r>
      <w:r w:rsidR="00AB4240">
        <w:rPr>
          <w:rFonts w:ascii="Times New Roman" w:hAnsi="Times New Roman" w:cs="Times New Roman"/>
          <w:lang w:val="en-GB" w:eastAsia="zh-CN"/>
        </w:rPr>
        <w:t>To elaborate on this point</w:t>
      </w:r>
      <w:r w:rsidR="002836E3">
        <w:rPr>
          <w:rFonts w:ascii="Times New Roman" w:hAnsi="Times New Roman" w:cs="Times New Roman"/>
          <w:lang w:val="en-GB" w:eastAsia="zh-CN"/>
        </w:rPr>
        <w:t xml:space="preserve">, </w:t>
      </w:r>
      <w:r w:rsidR="006919C7" w:rsidRPr="00A46D39">
        <w:rPr>
          <w:rFonts w:ascii="Times New Roman" w:hAnsi="Times New Roman" w:cs="Times New Roman"/>
          <w:lang w:val="en-GB" w:eastAsia="zh-CN"/>
        </w:rPr>
        <w:fldChar w:fldCharType="begin"/>
      </w:r>
      <w:r w:rsidR="006919C7" w:rsidRPr="00AB4240">
        <w:rPr>
          <w:rFonts w:ascii="Times New Roman" w:hAnsi="Times New Roman" w:cs="Times New Roman"/>
          <w:lang w:val="en-GB" w:eastAsia="zh-CN"/>
        </w:rPr>
        <w:instrText xml:space="preserve"> REF _Ref492911709 \h </w:instrText>
      </w:r>
      <w:r w:rsidR="00AB4240">
        <w:rPr>
          <w:rFonts w:ascii="Times New Roman" w:hAnsi="Times New Roman" w:cs="Times New Roman"/>
          <w:lang w:val="en-GB" w:eastAsia="zh-CN"/>
        </w:rPr>
        <w:instrText xml:space="preserve"> \* MERGEFORMAT </w:instrText>
      </w:r>
      <w:r w:rsidR="006919C7" w:rsidRPr="00A46D39">
        <w:rPr>
          <w:rFonts w:ascii="Times New Roman" w:hAnsi="Times New Roman" w:cs="Times New Roman"/>
          <w:lang w:val="en-GB" w:eastAsia="zh-CN"/>
        </w:rPr>
      </w:r>
      <w:r w:rsidR="006919C7" w:rsidRPr="00A46D39">
        <w:rPr>
          <w:rFonts w:ascii="Times New Roman" w:hAnsi="Times New Roman" w:cs="Times New Roman"/>
          <w:lang w:val="en-GB" w:eastAsia="zh-CN"/>
        </w:rPr>
        <w:fldChar w:fldCharType="separate"/>
      </w:r>
      <w:r w:rsidR="006919C7" w:rsidRPr="00947246">
        <w:rPr>
          <w:rFonts w:ascii="Times New Roman" w:hAnsi="Times New Roman" w:cs="Times New Roman"/>
        </w:rPr>
        <w:t xml:space="preserve">Figure </w:t>
      </w:r>
      <w:r w:rsidR="006919C7" w:rsidRPr="00947246">
        <w:rPr>
          <w:rFonts w:ascii="Times New Roman" w:hAnsi="Times New Roman" w:cs="Times New Roman"/>
          <w:noProof/>
        </w:rPr>
        <w:t>6</w:t>
      </w:r>
      <w:r w:rsidR="006919C7" w:rsidRPr="00A46D39">
        <w:rPr>
          <w:rFonts w:ascii="Times New Roman" w:hAnsi="Times New Roman" w:cs="Times New Roman"/>
          <w:lang w:val="en-GB" w:eastAsia="zh-CN"/>
        </w:rPr>
        <w:fldChar w:fldCharType="end"/>
      </w:r>
      <w:r w:rsidR="006919C7" w:rsidRPr="00AB4240">
        <w:rPr>
          <w:rFonts w:ascii="Times New Roman" w:hAnsi="Times New Roman" w:cs="Times New Roman"/>
          <w:lang w:val="en-GB" w:eastAsia="zh-CN"/>
        </w:rPr>
        <w:t xml:space="preserve"> </w:t>
      </w:r>
      <w:r w:rsidR="006919C7">
        <w:rPr>
          <w:rFonts w:ascii="Times New Roman" w:hAnsi="Times New Roman" w:cs="Times New Roman"/>
          <w:lang w:val="en-GB" w:eastAsia="zh-CN"/>
        </w:rPr>
        <w:t xml:space="preserve">illustrates one realization of the PN </w:t>
      </w:r>
      <w:r w:rsidR="00AB4240">
        <w:rPr>
          <w:rFonts w:ascii="Times New Roman" w:hAnsi="Times New Roman" w:cs="Times New Roman"/>
          <w:lang w:val="en-GB" w:eastAsia="zh-CN"/>
        </w:rPr>
        <w:t xml:space="preserve">using model [3] </w:t>
      </w:r>
      <w:r w:rsidR="006919C7">
        <w:rPr>
          <w:rFonts w:ascii="Times New Roman" w:hAnsi="Times New Roman" w:cs="Times New Roman"/>
          <w:lang w:val="en-GB" w:eastAsia="zh-CN"/>
        </w:rPr>
        <w:t xml:space="preserve">during one </w:t>
      </w:r>
      <w:r w:rsidR="003C0C7D">
        <w:rPr>
          <w:rFonts w:ascii="Times New Roman" w:hAnsi="Times New Roman" w:cs="Times New Roman"/>
          <w:lang w:val="en-GB" w:eastAsia="zh-CN"/>
        </w:rPr>
        <w:t>DFT-s-OFDM</w:t>
      </w:r>
      <w:r w:rsidR="006919C7">
        <w:rPr>
          <w:rFonts w:ascii="Times New Roman" w:hAnsi="Times New Roman" w:cs="Times New Roman"/>
          <w:lang w:val="en-GB" w:eastAsia="zh-CN"/>
        </w:rPr>
        <w:t xml:space="preserve"> symbol. We can </w:t>
      </w:r>
      <w:r w:rsidR="002A7FAA">
        <w:rPr>
          <w:rFonts w:ascii="Times New Roman" w:hAnsi="Times New Roman" w:cs="Times New Roman"/>
          <w:lang w:val="en-GB" w:eastAsia="zh-CN"/>
        </w:rPr>
        <w:t xml:space="preserve">observe from this figure </w:t>
      </w:r>
      <w:r w:rsidR="006919C7">
        <w:rPr>
          <w:rFonts w:ascii="Times New Roman" w:hAnsi="Times New Roman" w:cs="Times New Roman"/>
          <w:lang w:val="en-GB" w:eastAsia="zh-CN"/>
        </w:rPr>
        <w:t xml:space="preserve">that even within one </w:t>
      </w:r>
      <w:r w:rsidR="003C0C7D">
        <w:rPr>
          <w:rFonts w:ascii="Times New Roman" w:hAnsi="Times New Roman" w:cs="Times New Roman"/>
          <w:lang w:val="en-GB" w:eastAsia="zh-CN"/>
        </w:rPr>
        <w:t>DFT-s-OFDM</w:t>
      </w:r>
      <w:r w:rsidR="006919C7">
        <w:rPr>
          <w:rFonts w:ascii="Times New Roman" w:hAnsi="Times New Roman" w:cs="Times New Roman"/>
          <w:lang w:val="en-GB" w:eastAsia="zh-CN"/>
        </w:rPr>
        <w:t xml:space="preserve"> symbol, the variation </w:t>
      </w:r>
      <w:r w:rsidR="0012233D">
        <w:rPr>
          <w:rFonts w:ascii="Times New Roman" w:hAnsi="Times New Roman" w:cs="Times New Roman"/>
          <w:lang w:val="en-GB" w:eastAsia="zh-CN"/>
        </w:rPr>
        <w:t>of</w:t>
      </w:r>
      <w:r w:rsidR="002A7FAA">
        <w:rPr>
          <w:rFonts w:ascii="Times New Roman" w:hAnsi="Times New Roman" w:cs="Times New Roman"/>
          <w:lang w:val="en-GB" w:eastAsia="zh-CN"/>
        </w:rPr>
        <w:t xml:space="preserve"> </w:t>
      </w:r>
      <w:r w:rsidR="0012233D">
        <w:rPr>
          <w:rFonts w:ascii="Times New Roman" w:hAnsi="Times New Roman" w:cs="Times New Roman"/>
          <w:lang w:val="en-GB" w:eastAsia="zh-CN"/>
        </w:rPr>
        <w:t xml:space="preserve">the phase noise </w:t>
      </w:r>
      <w:r w:rsidR="002A7FAA">
        <w:rPr>
          <w:rFonts w:ascii="Times New Roman" w:hAnsi="Times New Roman" w:cs="Times New Roman"/>
          <w:lang w:val="en-GB" w:eastAsia="zh-CN"/>
        </w:rPr>
        <w:t xml:space="preserve">angle </w:t>
      </w:r>
      <w:r w:rsidR="006919C7">
        <w:rPr>
          <w:rFonts w:ascii="Times New Roman" w:hAnsi="Times New Roman" w:cs="Times New Roman"/>
          <w:lang w:val="en-GB" w:eastAsia="zh-CN"/>
        </w:rPr>
        <w:t xml:space="preserve">is significant. If the PT-RS are placed at the head and the tail, the </w:t>
      </w:r>
      <w:r w:rsidR="00A91597">
        <w:rPr>
          <w:rFonts w:ascii="Times New Roman" w:hAnsi="Times New Roman" w:cs="Times New Roman"/>
          <w:lang w:val="en-GB" w:eastAsia="zh-CN"/>
        </w:rPr>
        <w:t>measured</w:t>
      </w:r>
      <w:r w:rsidR="006919C7">
        <w:rPr>
          <w:rFonts w:ascii="Times New Roman" w:hAnsi="Times New Roman" w:cs="Times New Roman"/>
          <w:lang w:val="en-GB" w:eastAsia="zh-CN"/>
        </w:rPr>
        <w:t xml:space="preserve"> angle </w:t>
      </w:r>
      <w:r w:rsidR="00A91597">
        <w:rPr>
          <w:rFonts w:ascii="Times New Roman" w:hAnsi="Times New Roman" w:cs="Times New Roman"/>
          <w:lang w:val="en-GB" w:eastAsia="zh-CN"/>
        </w:rPr>
        <w:t xml:space="preserve">(approximately -6 to -7 degrees) </w:t>
      </w:r>
      <w:r w:rsidR="006919C7">
        <w:rPr>
          <w:rFonts w:ascii="Times New Roman" w:hAnsi="Times New Roman" w:cs="Times New Roman"/>
          <w:lang w:val="en-GB" w:eastAsia="zh-CN"/>
        </w:rPr>
        <w:t>would not be a good estimation</w:t>
      </w:r>
      <w:r w:rsidR="00A91597">
        <w:rPr>
          <w:rFonts w:ascii="Times New Roman" w:hAnsi="Times New Roman" w:cs="Times New Roman"/>
          <w:lang w:val="en-GB" w:eastAsia="zh-CN"/>
        </w:rPr>
        <w:t xml:space="preserve"> of the PN</w:t>
      </w:r>
      <w:r w:rsidR="006919C7">
        <w:rPr>
          <w:rFonts w:ascii="Times New Roman" w:hAnsi="Times New Roman" w:cs="Times New Roman"/>
          <w:lang w:val="en-GB" w:eastAsia="zh-CN"/>
        </w:rPr>
        <w:t>.</w:t>
      </w:r>
    </w:p>
    <w:p w14:paraId="2662F1FB" w14:textId="68B87EFC" w:rsidR="00832F6C" w:rsidRPr="0037480C" w:rsidRDefault="0012233D" w:rsidP="0037480C">
      <w:pPr>
        <w:jc w:val="both"/>
        <w:rPr>
          <w:rFonts w:ascii="Times New Roman" w:hAnsi="Times New Roman" w:cs="Times New Roman"/>
          <w:lang w:val="en-GB" w:eastAsia="zh-CN"/>
        </w:rPr>
      </w:pPr>
      <w:r w:rsidRPr="00947246">
        <w:rPr>
          <w:rFonts w:ascii="Times New Roman" w:hAnsi="Times New Roman" w:cs="Times New Roman"/>
          <w:u w:val="single"/>
          <w:lang w:val="en-GB" w:eastAsia="zh-CN"/>
        </w:rPr>
        <w:t>Observation</w:t>
      </w:r>
      <w:r w:rsidR="00832F6C">
        <w:rPr>
          <w:rFonts w:ascii="Times New Roman" w:hAnsi="Times New Roman" w:cs="Times New Roman"/>
          <w:u w:val="single"/>
          <w:lang w:val="en-GB" w:eastAsia="zh-CN"/>
        </w:rPr>
        <w:t xml:space="preserve"> 1</w:t>
      </w:r>
      <w:r>
        <w:rPr>
          <w:rFonts w:ascii="Times New Roman" w:hAnsi="Times New Roman" w:cs="Times New Roman"/>
          <w:lang w:val="en-GB" w:eastAsia="zh-CN"/>
        </w:rPr>
        <w:t>: Placing the two chunks of PT-RS</w:t>
      </w:r>
      <w:r w:rsidR="002703E2">
        <w:rPr>
          <w:rFonts w:ascii="Times New Roman" w:hAnsi="Times New Roman" w:cs="Times New Roman"/>
          <w:lang w:val="en-GB" w:eastAsia="zh-CN"/>
        </w:rPr>
        <w:t xml:space="preserve"> at the opposite ends of the data block reduces the PN estimation accuracy.</w:t>
      </w:r>
    </w:p>
    <w:p w14:paraId="20636BBB" w14:textId="08EC71DA" w:rsidR="00B604CD" w:rsidRDefault="00173D49" w:rsidP="00B604CD">
      <w:pPr>
        <w:keepNext/>
        <w:jc w:val="center"/>
      </w:pPr>
      <w:r w:rsidRPr="00173D49">
        <w:t xml:space="preserve"> </w:t>
      </w:r>
      <w:r w:rsidRPr="00173D49">
        <w:rPr>
          <w:noProof/>
        </w:rPr>
        <w:drawing>
          <wp:inline distT="0" distB="0" distL="0" distR="0" wp14:anchorId="07BA2672" wp14:editId="0E434FA7">
            <wp:extent cx="3657600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85FC7" w14:textId="77D1928D" w:rsidR="0037480C" w:rsidRPr="00B604CD" w:rsidRDefault="00B604CD" w:rsidP="0037480C">
      <w:pPr>
        <w:pStyle w:val="Caption"/>
        <w:rPr>
          <w:rFonts w:ascii="Times New Roman" w:hAnsi="Times New Roman" w:cs="Times New Roman"/>
        </w:rPr>
      </w:pPr>
      <w:bookmarkStart w:id="4" w:name="_Ref492809286"/>
      <w:r w:rsidRPr="00B604CD">
        <w:rPr>
          <w:rFonts w:ascii="Times New Roman" w:hAnsi="Times New Roman" w:cs="Times New Roman"/>
        </w:rPr>
        <w:t xml:space="preserve">Figure </w:t>
      </w:r>
      <w:r w:rsidRPr="00B604CD">
        <w:rPr>
          <w:rFonts w:ascii="Times New Roman" w:hAnsi="Times New Roman" w:cs="Times New Roman"/>
        </w:rPr>
        <w:fldChar w:fldCharType="begin"/>
      </w:r>
      <w:r w:rsidRPr="00B604CD">
        <w:rPr>
          <w:rFonts w:ascii="Times New Roman" w:hAnsi="Times New Roman" w:cs="Times New Roman"/>
        </w:rPr>
        <w:instrText xml:space="preserve"> SEQ Figure \* ARABIC </w:instrText>
      </w:r>
      <w:r w:rsidRPr="00B604CD">
        <w:rPr>
          <w:rFonts w:ascii="Times New Roman" w:hAnsi="Times New Roman" w:cs="Times New Roman"/>
        </w:rPr>
        <w:fldChar w:fldCharType="separate"/>
      </w:r>
      <w:r w:rsidR="002836E3">
        <w:rPr>
          <w:rFonts w:ascii="Times New Roman" w:hAnsi="Times New Roman" w:cs="Times New Roman"/>
          <w:noProof/>
        </w:rPr>
        <w:t>4</w:t>
      </w:r>
      <w:r w:rsidRPr="00B604CD">
        <w:rPr>
          <w:rFonts w:ascii="Times New Roman" w:hAnsi="Times New Roman" w:cs="Times New Roman"/>
        </w:rPr>
        <w:fldChar w:fldCharType="end"/>
      </w:r>
      <w:bookmarkEnd w:id="4"/>
      <w:r w:rsidR="0037480C">
        <w:rPr>
          <w:rFonts w:ascii="Times New Roman" w:hAnsi="Times New Roman" w:cs="Times New Roman"/>
        </w:rPr>
        <w:t xml:space="preserve"> Spectral efficiency with </w:t>
      </w:r>
      <w:r w:rsidR="00734BE5">
        <w:rPr>
          <w:rFonts w:ascii="Times New Roman" w:hAnsi="Times New Roman" w:cs="Times New Roman"/>
        </w:rPr>
        <w:t xml:space="preserve">8 </w:t>
      </w:r>
      <w:r w:rsidR="0037480C">
        <w:rPr>
          <w:rFonts w:ascii="Times New Roman" w:hAnsi="Times New Roman" w:cs="Times New Roman"/>
        </w:rPr>
        <w:t>RBs; PN model [3]</w:t>
      </w:r>
    </w:p>
    <w:p w14:paraId="38D98730" w14:textId="4BEFD417" w:rsidR="00B604CD" w:rsidRPr="00B604CD" w:rsidRDefault="00B604CD" w:rsidP="00B604CD">
      <w:pPr>
        <w:pStyle w:val="Caption"/>
        <w:rPr>
          <w:rFonts w:ascii="Times New Roman" w:hAnsi="Times New Roman" w:cs="Times New Roman"/>
          <w:noProof/>
        </w:rPr>
      </w:pPr>
    </w:p>
    <w:p w14:paraId="6CE5FE74" w14:textId="3DF02BF3" w:rsidR="002C7874" w:rsidRDefault="00173D49" w:rsidP="002C7874">
      <w:pPr>
        <w:keepNext/>
        <w:jc w:val="center"/>
      </w:pPr>
      <w:r w:rsidRPr="00173D49">
        <w:lastRenderedPageBreak/>
        <w:t xml:space="preserve"> </w:t>
      </w:r>
      <w:r w:rsidRPr="00173D49">
        <w:rPr>
          <w:noProof/>
        </w:rPr>
        <w:drawing>
          <wp:inline distT="0" distB="0" distL="0" distR="0" wp14:anchorId="46A37B24" wp14:editId="117CB7F7">
            <wp:extent cx="3657600" cy="2743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163E6" w14:textId="770F6AEC" w:rsidR="0037480C" w:rsidRPr="00B604CD" w:rsidRDefault="002C7874" w:rsidP="0037480C">
      <w:pPr>
        <w:pStyle w:val="Caption"/>
        <w:rPr>
          <w:rFonts w:ascii="Times New Roman" w:hAnsi="Times New Roman" w:cs="Times New Roman"/>
        </w:rPr>
      </w:pPr>
      <w:bookmarkStart w:id="5" w:name="_Ref492809295"/>
      <w:r w:rsidRPr="002C7874">
        <w:rPr>
          <w:rFonts w:ascii="Times New Roman" w:hAnsi="Times New Roman" w:cs="Times New Roman"/>
        </w:rPr>
        <w:t xml:space="preserve">Figure </w:t>
      </w:r>
      <w:r w:rsidRPr="002C7874">
        <w:rPr>
          <w:rFonts w:ascii="Times New Roman" w:hAnsi="Times New Roman" w:cs="Times New Roman"/>
        </w:rPr>
        <w:fldChar w:fldCharType="begin"/>
      </w:r>
      <w:r w:rsidRPr="002C7874">
        <w:rPr>
          <w:rFonts w:ascii="Times New Roman" w:hAnsi="Times New Roman" w:cs="Times New Roman"/>
        </w:rPr>
        <w:instrText xml:space="preserve"> SEQ Figure \* ARABIC </w:instrText>
      </w:r>
      <w:r w:rsidRPr="002C7874">
        <w:rPr>
          <w:rFonts w:ascii="Times New Roman" w:hAnsi="Times New Roman" w:cs="Times New Roman"/>
        </w:rPr>
        <w:fldChar w:fldCharType="separate"/>
      </w:r>
      <w:r w:rsidR="002836E3">
        <w:rPr>
          <w:rFonts w:ascii="Times New Roman" w:hAnsi="Times New Roman" w:cs="Times New Roman"/>
          <w:noProof/>
        </w:rPr>
        <w:t>5</w:t>
      </w:r>
      <w:r w:rsidRPr="002C7874">
        <w:rPr>
          <w:rFonts w:ascii="Times New Roman" w:hAnsi="Times New Roman" w:cs="Times New Roman"/>
        </w:rPr>
        <w:fldChar w:fldCharType="end"/>
      </w:r>
      <w:bookmarkEnd w:id="5"/>
      <w:r w:rsidR="0037480C">
        <w:rPr>
          <w:rFonts w:ascii="Times New Roman" w:hAnsi="Times New Roman" w:cs="Times New Roman"/>
        </w:rPr>
        <w:t xml:space="preserve"> Spectral efficiency with 32 RBs; PN model [3]</w:t>
      </w:r>
    </w:p>
    <w:p w14:paraId="610441C5" w14:textId="15F1AC01" w:rsidR="00B604CD" w:rsidRDefault="00B604CD" w:rsidP="00947246">
      <w:pPr>
        <w:pStyle w:val="Caption"/>
        <w:jc w:val="left"/>
        <w:rPr>
          <w:rFonts w:ascii="Times New Roman" w:hAnsi="Times New Roman" w:cs="Times New Roman"/>
        </w:rPr>
      </w:pPr>
    </w:p>
    <w:p w14:paraId="1D91A2D5" w14:textId="77777777" w:rsidR="002836E3" w:rsidRDefault="002836E3" w:rsidP="00947246">
      <w:pPr>
        <w:keepNext/>
        <w:jc w:val="center"/>
      </w:pPr>
      <w:r w:rsidRPr="002836E3">
        <w:rPr>
          <w:noProof/>
        </w:rPr>
        <w:drawing>
          <wp:inline distT="0" distB="0" distL="0" distR="0" wp14:anchorId="6A5FB397" wp14:editId="3F266D81">
            <wp:extent cx="3863491" cy="28957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88" cy="290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DC425" w14:textId="7641BBAF" w:rsidR="002836E3" w:rsidRPr="00947246" w:rsidRDefault="002836E3">
      <w:pPr>
        <w:pStyle w:val="Caption"/>
        <w:rPr>
          <w:rFonts w:ascii="Times New Roman" w:hAnsi="Times New Roman" w:cs="Times New Roman"/>
        </w:rPr>
      </w:pPr>
      <w:bookmarkStart w:id="6" w:name="_Ref492911709"/>
      <w:r w:rsidRPr="00947246">
        <w:rPr>
          <w:rFonts w:ascii="Times New Roman" w:hAnsi="Times New Roman" w:cs="Times New Roman"/>
        </w:rPr>
        <w:t xml:space="preserve">Figure </w:t>
      </w:r>
      <w:r w:rsidRPr="00947246">
        <w:rPr>
          <w:rFonts w:ascii="Times New Roman" w:hAnsi="Times New Roman" w:cs="Times New Roman"/>
        </w:rPr>
        <w:fldChar w:fldCharType="begin"/>
      </w:r>
      <w:r w:rsidRPr="00947246">
        <w:rPr>
          <w:rFonts w:ascii="Times New Roman" w:hAnsi="Times New Roman" w:cs="Times New Roman"/>
        </w:rPr>
        <w:instrText xml:space="preserve"> SEQ Figure \* ARABIC </w:instrText>
      </w:r>
      <w:r w:rsidRPr="00947246">
        <w:rPr>
          <w:rFonts w:ascii="Times New Roman" w:hAnsi="Times New Roman" w:cs="Times New Roman"/>
        </w:rPr>
        <w:fldChar w:fldCharType="separate"/>
      </w:r>
      <w:r w:rsidRPr="00947246">
        <w:rPr>
          <w:rFonts w:ascii="Times New Roman" w:hAnsi="Times New Roman" w:cs="Times New Roman"/>
          <w:noProof/>
        </w:rPr>
        <w:t>6</w:t>
      </w:r>
      <w:r w:rsidRPr="00947246">
        <w:rPr>
          <w:rFonts w:ascii="Times New Roman" w:hAnsi="Times New Roman" w:cs="Times New Roman"/>
        </w:rPr>
        <w:fldChar w:fldCharType="end"/>
      </w:r>
      <w:bookmarkEnd w:id="6"/>
      <w:r w:rsidR="000D4532">
        <w:rPr>
          <w:rFonts w:ascii="Times New Roman" w:hAnsi="Times New Roman" w:cs="Times New Roman"/>
        </w:rPr>
        <w:t xml:space="preserve">  Sample realization of PN using model [3]</w:t>
      </w:r>
    </w:p>
    <w:p w14:paraId="0EC7FFC5" w14:textId="77777777" w:rsidR="002836E3" w:rsidRPr="00947246" w:rsidRDefault="002836E3" w:rsidP="00947246"/>
    <w:p w14:paraId="0E6E59C8" w14:textId="08EE8078" w:rsidR="00685F6F" w:rsidRDefault="00BF17FD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Summary</w:t>
      </w:r>
    </w:p>
    <w:p w14:paraId="6F3A7EDF" w14:textId="4EC5DA7A" w:rsidR="0037480C" w:rsidRPr="0037480C" w:rsidRDefault="0037480C" w:rsidP="0037480C">
      <w:pPr>
        <w:jc w:val="both"/>
        <w:rPr>
          <w:rFonts w:ascii="Times New Roman" w:hAnsi="Times New Roman" w:cs="Times New Roman"/>
        </w:rPr>
      </w:pPr>
      <w:r w:rsidRPr="0037480C">
        <w:rPr>
          <w:rFonts w:ascii="Times New Roman" w:hAnsi="Times New Roman" w:cs="Times New Roman"/>
        </w:rPr>
        <w:t>In this contribution, we evaluated the performance of various PT-RS pattern</w:t>
      </w:r>
      <w:r w:rsidR="003339AB">
        <w:rPr>
          <w:rFonts w:ascii="Times New Roman" w:hAnsi="Times New Roman" w:cs="Times New Roman"/>
        </w:rPr>
        <w:t>s</w:t>
      </w:r>
      <w:r w:rsidRPr="0037480C">
        <w:rPr>
          <w:rFonts w:ascii="Times New Roman" w:hAnsi="Times New Roman" w:cs="Times New Roman"/>
        </w:rPr>
        <w:t xml:space="preserve"> for two chunks with DFT-s-OFDM waveform. It was observed that the largest spectral efficiency is attained when the chunks are located at the middle and tail portion of the DFT-input.</w:t>
      </w:r>
      <w:r w:rsidR="003263A4">
        <w:rPr>
          <w:rFonts w:ascii="Times New Roman" w:hAnsi="Times New Roman" w:cs="Times New Roman"/>
        </w:rPr>
        <w:t xml:space="preserve"> </w:t>
      </w:r>
    </w:p>
    <w:p w14:paraId="32223004" w14:textId="175B4746" w:rsidR="0037480C" w:rsidRPr="0037480C" w:rsidRDefault="0037480C" w:rsidP="0037480C">
      <w:pPr>
        <w:jc w:val="both"/>
        <w:rPr>
          <w:rFonts w:ascii="Times New Roman" w:hAnsi="Times New Roman" w:cs="Times New Roman"/>
        </w:rPr>
      </w:pPr>
      <w:r w:rsidRPr="0037480C">
        <w:rPr>
          <w:rFonts w:ascii="Times New Roman" w:hAnsi="Times New Roman" w:cs="Times New Roman"/>
        </w:rPr>
        <w:t xml:space="preserve">Based on the </w:t>
      </w:r>
      <w:r w:rsidR="009F3DC9">
        <w:rPr>
          <w:rFonts w:ascii="Times New Roman" w:hAnsi="Times New Roman" w:cs="Times New Roman"/>
        </w:rPr>
        <w:t>evaluation results</w:t>
      </w:r>
      <w:r w:rsidRPr="0037480C">
        <w:rPr>
          <w:rFonts w:ascii="Times New Roman" w:hAnsi="Times New Roman" w:cs="Times New Roman"/>
        </w:rPr>
        <w:t>, the following is proposed:</w:t>
      </w:r>
    </w:p>
    <w:p w14:paraId="5B9520FC" w14:textId="19F3C0E0" w:rsidR="00CF555E" w:rsidRPr="00211E5C" w:rsidRDefault="0037480C" w:rsidP="0037480C">
      <w:pPr>
        <w:jc w:val="both"/>
        <w:rPr>
          <w:rFonts w:ascii="Times New Roman" w:hAnsi="Times New Roman" w:cs="Times New Roman"/>
          <w:i/>
        </w:rPr>
      </w:pPr>
      <w:r w:rsidRPr="0037480C">
        <w:rPr>
          <w:rFonts w:ascii="Times New Roman" w:hAnsi="Times New Roman" w:cs="Times New Roman"/>
          <w:b/>
          <w:i/>
        </w:rPr>
        <w:t>Proposal 1: For two chunks of PT-RS, the chunks are located at the middle and tail portions of the DFT input.</w:t>
      </w:r>
    </w:p>
    <w:p w14:paraId="0EF7466D" w14:textId="77777777" w:rsidR="00251B4A" w:rsidRPr="00B00472" w:rsidRDefault="00251B4A" w:rsidP="00251B4A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lastRenderedPageBreak/>
        <w:t>References</w:t>
      </w:r>
    </w:p>
    <w:p w14:paraId="2ACB693F" w14:textId="4AAADFB7" w:rsidR="005D7317" w:rsidRPr="00065198" w:rsidRDefault="004E7DE1" w:rsidP="005D7317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</w:t>
      </w:r>
      <w:r w:rsidR="00281875">
        <w:rPr>
          <w:rFonts w:ascii="Times New Roman" w:hAnsi="Times New Roman" w:cs="Times New Roman"/>
        </w:rPr>
        <w:t xml:space="preserve"> </w:t>
      </w:r>
      <w:r w:rsidR="00C67AF2">
        <w:rPr>
          <w:rFonts w:ascii="Times New Roman" w:hAnsi="Times New Roman" w:cs="Times New Roman"/>
        </w:rPr>
        <w:t xml:space="preserve">NR </w:t>
      </w:r>
      <w:r w:rsidR="00D63687">
        <w:rPr>
          <w:rFonts w:ascii="Times New Roman" w:hAnsi="Times New Roman" w:cs="Times New Roman"/>
        </w:rPr>
        <w:t>RAN#90</w:t>
      </w:r>
      <w:r w:rsidR="002818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Chairman’s note</w:t>
      </w:r>
      <w:r w:rsidR="00281875">
        <w:rPr>
          <w:rFonts w:ascii="Times New Roman" w:hAnsi="Times New Roman" w:cs="Times New Roman"/>
        </w:rPr>
        <w:t>s</w:t>
      </w:r>
    </w:p>
    <w:p w14:paraId="1E712C09" w14:textId="513E2298" w:rsidR="00B7417E" w:rsidRPr="00F278A5" w:rsidRDefault="00F278A5" w:rsidP="00D937BB">
      <w:pPr>
        <w:pStyle w:val="Reference"/>
        <w:rPr>
          <w:rFonts w:ascii="Times New Roman" w:hAnsi="Times New Roman" w:cs="Times New Roman"/>
        </w:rPr>
      </w:pPr>
      <w:r w:rsidRPr="0065566F">
        <w:rPr>
          <w:rFonts w:ascii="Times New Roman" w:hAnsi="Times New Roman" w:cs="Times New Roman"/>
        </w:rPr>
        <w:t>R1-165005, “On the evaluation of PN model,” 3GPP TSG RAN WG1 #85, Nanjing, China, May 2016</w:t>
      </w:r>
    </w:p>
    <w:p w14:paraId="657DA5DE" w14:textId="3BD3C48A" w:rsidR="00F278A5" w:rsidRPr="00F278A5" w:rsidRDefault="00F278A5" w:rsidP="00D937BB">
      <w:pPr>
        <w:pStyle w:val="Reference"/>
        <w:rPr>
          <w:rFonts w:ascii="Times New Roman" w:hAnsi="Times New Roman" w:cs="Times New Roman"/>
        </w:rPr>
      </w:pPr>
      <w:r w:rsidRPr="0065566F">
        <w:rPr>
          <w:rFonts w:ascii="Times New Roman" w:hAnsi="Times New Roman" w:cs="Times New Roman"/>
        </w:rPr>
        <w:t>R1-164041, “</w:t>
      </w:r>
      <w:r w:rsidRPr="0065566F">
        <w:rPr>
          <w:rFonts w:ascii="Times New Roman" w:hAnsi="Times New Roman" w:cs="Times New Roman"/>
          <w:lang w:eastAsia="zh-CN"/>
        </w:rPr>
        <w:t>Phase noise model for above 6 GHz</w:t>
      </w:r>
      <w:r w:rsidRPr="0065566F">
        <w:rPr>
          <w:rFonts w:ascii="Times New Roman" w:hAnsi="Times New Roman" w:cs="Times New Roman"/>
        </w:rPr>
        <w:t>,” 3GPP TSG RAN WG1 #85, Nanjing, China, May 2016</w:t>
      </w:r>
    </w:p>
    <w:p w14:paraId="33AC9B6F" w14:textId="77777777" w:rsidR="00E25B08" w:rsidRPr="00B00472" w:rsidRDefault="00E25B08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Appendix – Simulation Assumptions</w:t>
      </w:r>
    </w:p>
    <w:p w14:paraId="7FD3BDAC" w14:textId="4472B21B" w:rsidR="00E25B08" w:rsidRPr="00065198" w:rsidRDefault="00E25B08" w:rsidP="00E25B08">
      <w:pPr>
        <w:pStyle w:val="Caption"/>
        <w:keepNext/>
        <w:rPr>
          <w:rFonts w:ascii="Times New Roman" w:hAnsi="Times New Roman" w:cs="Times New Roman"/>
        </w:rPr>
      </w:pPr>
      <w:bookmarkStart w:id="7" w:name="_Ref225007379"/>
      <w:bookmarkStart w:id="8" w:name="_Ref225007373"/>
      <w:r w:rsidRPr="00065198">
        <w:rPr>
          <w:rFonts w:ascii="Times New Roman" w:hAnsi="Times New Roman" w:cs="Times New Roman"/>
        </w:rPr>
        <w:t xml:space="preserve">Table </w:t>
      </w:r>
      <w:bookmarkEnd w:id="7"/>
      <w:r w:rsidR="00281875">
        <w:rPr>
          <w:rFonts w:ascii="Times New Roman" w:hAnsi="Times New Roman" w:cs="Times New Roman"/>
        </w:rPr>
        <w:t>1</w:t>
      </w:r>
      <w:r w:rsidRPr="00065198">
        <w:rPr>
          <w:rFonts w:ascii="Times New Roman" w:hAnsi="Times New Roman" w:cs="Times New Roman"/>
        </w:rPr>
        <w:t xml:space="preserve"> Simulation Assumptions</w:t>
      </w:r>
      <w:bookmarkEnd w:id="8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E25B08" w:rsidRPr="00065198" w14:paraId="66045EBD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9207335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CF09EAE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Value</w:t>
            </w:r>
          </w:p>
        </w:tc>
      </w:tr>
      <w:tr w:rsidR="00E25B08" w:rsidRPr="00065198" w14:paraId="35A34C61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0B3574B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B28C1E6" w14:textId="4AF671AE" w:rsidR="00E25B08" w:rsidRPr="0037480C" w:rsidRDefault="003C3CC9" w:rsidP="0065566F">
            <w:pPr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  <w:lang w:val="en-CA"/>
              </w:rPr>
              <w:t xml:space="preserve">320 MHz </w:t>
            </w:r>
          </w:p>
        </w:tc>
      </w:tr>
      <w:tr w:rsidR="00D109ED" w:rsidRPr="00065198" w14:paraId="19B0ABE7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6F23D131" w14:textId="665CDC49" w:rsidR="00D109ED" w:rsidRPr="00065198" w:rsidRDefault="00D109ED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Waveform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4C1D436E" w14:textId="755EAB06" w:rsidR="00D109ED" w:rsidRPr="0037480C" w:rsidRDefault="00AC733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DFT-s-</w:t>
            </w:r>
            <w:r w:rsidR="00D109ED" w:rsidRPr="0037480C">
              <w:rPr>
                <w:rFonts w:ascii="Times New Roman" w:hAnsi="Times New Roman" w:cs="Times New Roman"/>
              </w:rPr>
              <w:t>OFDM</w:t>
            </w:r>
          </w:p>
        </w:tc>
      </w:tr>
      <w:tr w:rsidR="00E25B08" w:rsidRPr="00065198" w14:paraId="70860F84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B5E51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12200D0" w14:textId="538ADE46" w:rsidR="00E25B08" w:rsidRPr="0037480C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240 kHz</w:t>
            </w:r>
          </w:p>
        </w:tc>
      </w:tr>
      <w:tr w:rsidR="00E25B08" w:rsidRPr="00065198" w14:paraId="4229F9D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0E20A1" w14:textId="62AA11DA" w:rsidR="00E25B08" w:rsidRPr="00065198" w:rsidRDefault="002B34A2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PT</w:t>
            </w:r>
            <w:r w:rsidR="00173448" w:rsidRPr="00065198">
              <w:rPr>
                <w:rFonts w:ascii="Times New Roman" w:hAnsi="Times New Roman" w:cs="Times New Roman"/>
              </w:rPr>
              <w:t>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306AD0F" w14:textId="6E620A76" w:rsidR="002C24A1" w:rsidRPr="0037480C" w:rsidRDefault="004F3BCB" w:rsidP="004F3BCB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8 (2 chunks of size 4)</w:t>
            </w:r>
            <w:r w:rsidR="00AC7336" w:rsidRPr="003748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5B08" w:rsidRPr="00065198" w14:paraId="0CB00AF8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0C3DB7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4C6E0EE" w14:textId="0858A450" w:rsidR="00E25B08" w:rsidRPr="0037480C" w:rsidRDefault="003C3CC9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37480C">
              <w:rPr>
                <w:rFonts w:ascii="Times New Roman" w:hAnsi="Times New Roman" w:cs="Times New Roman"/>
              </w:rPr>
              <w:t>52 GHz</w:t>
            </w:r>
          </w:p>
        </w:tc>
      </w:tr>
      <w:tr w:rsidR="00E25B08" w:rsidRPr="00065198" w14:paraId="31E39EC9" w14:textId="77777777" w:rsidTr="00F96C56">
        <w:trPr>
          <w:trHeight w:val="51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1788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Modulation 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99A1DE" w14:textId="1CA8A24D" w:rsidR="003C3CC9" w:rsidRPr="00065198" w:rsidRDefault="003C3CC9" w:rsidP="00A216A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64QAM, 5/6</w:t>
            </w:r>
          </w:p>
        </w:tc>
      </w:tr>
      <w:tr w:rsidR="00E25B08" w:rsidRPr="00065198" w14:paraId="00123E0A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CEFA04" w14:textId="1572E169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75A58ED" w14:textId="76C307EB" w:rsidR="00E25B08" w:rsidRPr="00065198" w:rsidRDefault="00727B69" w:rsidP="00121F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C3CC9">
              <w:rPr>
                <w:rFonts w:ascii="Times New Roman" w:hAnsi="Times New Roman" w:cs="Times New Roman"/>
              </w:rPr>
              <w:t xml:space="preserve">, 32 </w:t>
            </w:r>
            <w:r w:rsidR="00173448" w:rsidRPr="00065198">
              <w:rPr>
                <w:rFonts w:ascii="Times New Roman" w:hAnsi="Times New Roman" w:cs="Times New Roman"/>
              </w:rPr>
              <w:t>PRBs</w:t>
            </w:r>
          </w:p>
        </w:tc>
      </w:tr>
      <w:tr w:rsidR="00E25B08" w:rsidRPr="00065198" w14:paraId="72860050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7ED16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3AD23" w14:textId="0FC382D1" w:rsidR="00E25B08" w:rsidRPr="00065198" w:rsidRDefault="00727B69" w:rsidP="00D937B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TDL-C</w:t>
            </w:r>
            <w:r w:rsidR="002C24A1">
              <w:rPr>
                <w:rFonts w:ascii="Times New Roman" w:hAnsi="Times New Roman" w:cs="Times New Roman"/>
              </w:rPr>
              <w:t>, 30 ns</w:t>
            </w:r>
            <w:r w:rsidR="00D937BB">
              <w:rPr>
                <w:rFonts w:ascii="Times New Roman" w:hAnsi="Times New Roman" w:cs="Times New Roman"/>
              </w:rPr>
              <w:t>, 3 kmph</w:t>
            </w:r>
          </w:p>
        </w:tc>
      </w:tr>
      <w:tr w:rsidR="00E25B08" w:rsidRPr="00065198" w14:paraId="01487B32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C6ECC9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F7687E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Turbo</w:t>
            </w:r>
          </w:p>
        </w:tc>
      </w:tr>
      <w:tr w:rsidR="00E25B08" w:rsidRPr="00065198" w14:paraId="372AF24C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D3E916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5E0D2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MMSE</w:t>
            </w:r>
          </w:p>
        </w:tc>
      </w:tr>
      <w:tr w:rsidR="00E25B08" w:rsidRPr="00065198" w14:paraId="5F092BF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9E2DB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04DAD97" w14:textId="5E093E85" w:rsidR="00E25B08" w:rsidRPr="00065198" w:rsidRDefault="009043FB" w:rsidP="00727B69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PN model</w:t>
            </w:r>
            <w:r w:rsidR="003C3CC9">
              <w:rPr>
                <w:rFonts w:ascii="Times New Roman" w:hAnsi="Times New Roman" w:cs="Times New Roman"/>
              </w:rPr>
              <w:t>s</w:t>
            </w:r>
            <w:r w:rsidR="00D73CDD">
              <w:rPr>
                <w:rFonts w:ascii="Times New Roman" w:hAnsi="Times New Roman" w:cs="Times New Roman"/>
              </w:rPr>
              <w:t xml:space="preserve"> </w:t>
            </w:r>
            <w:r w:rsidR="00FF3C19">
              <w:rPr>
                <w:rFonts w:ascii="Times New Roman" w:hAnsi="Times New Roman" w:cs="Times New Roman"/>
              </w:rPr>
              <w:t>[</w:t>
            </w:r>
            <w:r w:rsidR="005530DD">
              <w:rPr>
                <w:rFonts w:ascii="Times New Roman" w:hAnsi="Times New Roman" w:cs="Times New Roman"/>
              </w:rPr>
              <w:t>2</w:t>
            </w:r>
            <w:r w:rsidR="007A04C6">
              <w:rPr>
                <w:rFonts w:ascii="Times New Roman" w:hAnsi="Times New Roman" w:cs="Times New Roman"/>
              </w:rPr>
              <w:t>]</w:t>
            </w:r>
            <w:r w:rsidR="005530DD">
              <w:rPr>
                <w:rFonts w:ascii="Times New Roman" w:hAnsi="Times New Roman" w:cs="Times New Roman"/>
              </w:rPr>
              <w:t xml:space="preserve"> and [3</w:t>
            </w:r>
            <w:r w:rsidR="003C3CC9">
              <w:rPr>
                <w:rFonts w:ascii="Times New Roman" w:hAnsi="Times New Roman" w:cs="Times New Roman"/>
              </w:rPr>
              <w:t>]</w:t>
            </w:r>
          </w:p>
        </w:tc>
      </w:tr>
    </w:tbl>
    <w:p w14:paraId="55828FBD" w14:textId="4A10E3B3" w:rsidR="0048489F" w:rsidRDefault="0048489F" w:rsidP="0048489F">
      <w:pPr>
        <w:jc w:val="center"/>
      </w:pPr>
    </w:p>
    <w:sectPr w:rsidR="0048489F" w:rsidSect="006F7EA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61CE5" w14:textId="77777777" w:rsidR="006C4D89" w:rsidRDefault="006C4D89">
      <w:r>
        <w:separator/>
      </w:r>
    </w:p>
  </w:endnote>
  <w:endnote w:type="continuationSeparator" w:id="0">
    <w:p w14:paraId="7476FEC3" w14:textId="77777777" w:rsidR="006C4D89" w:rsidRDefault="006C4D89">
      <w:r>
        <w:continuationSeparator/>
      </w:r>
    </w:p>
  </w:endnote>
  <w:endnote w:type="continuationNotice" w:id="1">
    <w:p w14:paraId="078180C5" w14:textId="77777777" w:rsidR="006C4D89" w:rsidRDefault="006C4D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AFE8B" w14:textId="77777777" w:rsidR="006C4D89" w:rsidRDefault="006C4D89">
      <w:r>
        <w:separator/>
      </w:r>
    </w:p>
  </w:footnote>
  <w:footnote w:type="continuationSeparator" w:id="0">
    <w:p w14:paraId="607537B1" w14:textId="77777777" w:rsidR="006C4D89" w:rsidRDefault="006C4D89">
      <w:r>
        <w:continuationSeparator/>
      </w:r>
    </w:p>
  </w:footnote>
  <w:footnote w:type="continuationNotice" w:id="1">
    <w:p w14:paraId="2273A106" w14:textId="77777777" w:rsidR="006C4D89" w:rsidRDefault="006C4D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495E1C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A6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A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82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2A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8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8D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3D571F"/>
    <w:multiLevelType w:val="hybridMultilevel"/>
    <w:tmpl w:val="2D300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C4B5F"/>
    <w:multiLevelType w:val="hybridMultilevel"/>
    <w:tmpl w:val="A658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FC3864"/>
    <w:multiLevelType w:val="hybridMultilevel"/>
    <w:tmpl w:val="34BE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D4357"/>
    <w:multiLevelType w:val="hybridMultilevel"/>
    <w:tmpl w:val="34948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55D0"/>
    <w:multiLevelType w:val="hybridMultilevel"/>
    <w:tmpl w:val="D7CEA3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0FD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89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E9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E0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C1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A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8"/>
  </w:num>
  <w:num w:numId="10">
    <w:abstractNumId w:val="3"/>
  </w:num>
  <w:num w:numId="11">
    <w:abstractNumId w:val="2"/>
  </w:num>
  <w:num w:numId="12">
    <w:abstractNumId w:val="4"/>
  </w:num>
  <w:num w:numId="13">
    <w:abstractNumId w:val="16"/>
  </w:num>
  <w:num w:numId="14">
    <w:abstractNumId w:val="13"/>
  </w:num>
  <w:num w:numId="15">
    <w:abstractNumId w:val="11"/>
  </w:num>
  <w:num w:numId="16">
    <w:abstractNumId w:val="7"/>
  </w:num>
  <w:num w:numId="17">
    <w:abstractNumId w:val="0"/>
  </w:num>
  <w:num w:numId="18">
    <w:abstractNumId w:val="0"/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7"/>
  </w:num>
  <w:num w:numId="2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fr-CA" w:vendorID="64" w:dllVersion="6" w:nlCheck="1" w:checkStyle="1"/>
  <w:activeWritingStyle w:appName="MSWord" w:lang="en-CA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8A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0BF"/>
    <w:rsid w:val="0001611C"/>
    <w:rsid w:val="0001694D"/>
    <w:rsid w:val="00016B5F"/>
    <w:rsid w:val="000208E4"/>
    <w:rsid w:val="00021143"/>
    <w:rsid w:val="00021272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0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511"/>
    <w:rsid w:val="00053756"/>
    <w:rsid w:val="00053C47"/>
    <w:rsid w:val="00053C82"/>
    <w:rsid w:val="00054303"/>
    <w:rsid w:val="00054355"/>
    <w:rsid w:val="00054736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0AC2"/>
    <w:rsid w:val="000616E7"/>
    <w:rsid w:val="00061829"/>
    <w:rsid w:val="0006232B"/>
    <w:rsid w:val="000625C8"/>
    <w:rsid w:val="000632D0"/>
    <w:rsid w:val="00063AC3"/>
    <w:rsid w:val="00063B39"/>
    <w:rsid w:val="00063EF3"/>
    <w:rsid w:val="0006405E"/>
    <w:rsid w:val="000641AA"/>
    <w:rsid w:val="000645B8"/>
    <w:rsid w:val="0006487E"/>
    <w:rsid w:val="00065198"/>
    <w:rsid w:val="00065243"/>
    <w:rsid w:val="00065E1A"/>
    <w:rsid w:val="00065F7E"/>
    <w:rsid w:val="00067972"/>
    <w:rsid w:val="00070070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EF5"/>
    <w:rsid w:val="00074F35"/>
    <w:rsid w:val="00075131"/>
    <w:rsid w:val="00075BF1"/>
    <w:rsid w:val="0007787A"/>
    <w:rsid w:val="0007798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EE"/>
    <w:rsid w:val="000866F2"/>
    <w:rsid w:val="00086A43"/>
    <w:rsid w:val="00087916"/>
    <w:rsid w:val="0009009F"/>
    <w:rsid w:val="00090AF4"/>
    <w:rsid w:val="00090B15"/>
    <w:rsid w:val="00090D19"/>
    <w:rsid w:val="00090E74"/>
    <w:rsid w:val="00091557"/>
    <w:rsid w:val="00091914"/>
    <w:rsid w:val="00091E82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0B5"/>
    <w:rsid w:val="000A1B7B"/>
    <w:rsid w:val="000A22F2"/>
    <w:rsid w:val="000A2538"/>
    <w:rsid w:val="000A3063"/>
    <w:rsid w:val="000A447B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060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6C6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532"/>
    <w:rsid w:val="000D4797"/>
    <w:rsid w:val="000D4D63"/>
    <w:rsid w:val="000D51D9"/>
    <w:rsid w:val="000D57A7"/>
    <w:rsid w:val="000D5C17"/>
    <w:rsid w:val="000D63D9"/>
    <w:rsid w:val="000D674A"/>
    <w:rsid w:val="000D6C9C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0FB8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37E"/>
    <w:rsid w:val="000F76F5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40D"/>
    <w:rsid w:val="00113CF4"/>
    <w:rsid w:val="00113F57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6F48"/>
    <w:rsid w:val="0011747E"/>
    <w:rsid w:val="00117AE6"/>
    <w:rsid w:val="00117CEA"/>
    <w:rsid w:val="00117FE1"/>
    <w:rsid w:val="001217DD"/>
    <w:rsid w:val="0012181B"/>
    <w:rsid w:val="0012189E"/>
    <w:rsid w:val="001218CE"/>
    <w:rsid w:val="001219F5"/>
    <w:rsid w:val="00121A20"/>
    <w:rsid w:val="00121D09"/>
    <w:rsid w:val="00121F23"/>
    <w:rsid w:val="0012233D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FD0"/>
    <w:rsid w:val="001330B8"/>
    <w:rsid w:val="001344C0"/>
    <w:rsid w:val="00134598"/>
    <w:rsid w:val="001346FA"/>
    <w:rsid w:val="00134BE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243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A5"/>
    <w:rsid w:val="001506B3"/>
    <w:rsid w:val="00150C1E"/>
    <w:rsid w:val="001510DF"/>
    <w:rsid w:val="00151673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ED8"/>
    <w:rsid w:val="001711A9"/>
    <w:rsid w:val="00171478"/>
    <w:rsid w:val="00171FAE"/>
    <w:rsid w:val="00172A0F"/>
    <w:rsid w:val="00173448"/>
    <w:rsid w:val="001735B9"/>
    <w:rsid w:val="00173A8E"/>
    <w:rsid w:val="00173D49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4B78"/>
    <w:rsid w:val="00185251"/>
    <w:rsid w:val="001853B7"/>
    <w:rsid w:val="001856D0"/>
    <w:rsid w:val="0018595C"/>
    <w:rsid w:val="00185B5E"/>
    <w:rsid w:val="00186721"/>
    <w:rsid w:val="00186F7A"/>
    <w:rsid w:val="00187149"/>
    <w:rsid w:val="00187FF9"/>
    <w:rsid w:val="00190375"/>
    <w:rsid w:val="00190AC1"/>
    <w:rsid w:val="001914D4"/>
    <w:rsid w:val="001916E4"/>
    <w:rsid w:val="00191730"/>
    <w:rsid w:val="001919D3"/>
    <w:rsid w:val="001921DE"/>
    <w:rsid w:val="001924F7"/>
    <w:rsid w:val="001927C8"/>
    <w:rsid w:val="00192855"/>
    <w:rsid w:val="00192B67"/>
    <w:rsid w:val="00192D14"/>
    <w:rsid w:val="0019341A"/>
    <w:rsid w:val="00193ABA"/>
    <w:rsid w:val="00193DEF"/>
    <w:rsid w:val="00194479"/>
    <w:rsid w:val="0019468F"/>
    <w:rsid w:val="00194E68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4DA9"/>
    <w:rsid w:val="001B56D1"/>
    <w:rsid w:val="001B5909"/>
    <w:rsid w:val="001B5A5D"/>
    <w:rsid w:val="001B653E"/>
    <w:rsid w:val="001B66D0"/>
    <w:rsid w:val="001B67CD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840"/>
    <w:rsid w:val="001E217E"/>
    <w:rsid w:val="001E23E4"/>
    <w:rsid w:val="001E2AD7"/>
    <w:rsid w:val="001E3F06"/>
    <w:rsid w:val="001E3F88"/>
    <w:rsid w:val="001E5553"/>
    <w:rsid w:val="001E58E2"/>
    <w:rsid w:val="001E5F35"/>
    <w:rsid w:val="001E7AED"/>
    <w:rsid w:val="001E7B99"/>
    <w:rsid w:val="001F0CCF"/>
    <w:rsid w:val="001F1ABD"/>
    <w:rsid w:val="001F1DC1"/>
    <w:rsid w:val="001F2925"/>
    <w:rsid w:val="001F2F31"/>
    <w:rsid w:val="001F36C3"/>
    <w:rsid w:val="001F3916"/>
    <w:rsid w:val="001F3BF0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327F"/>
    <w:rsid w:val="00203A34"/>
    <w:rsid w:val="00203F96"/>
    <w:rsid w:val="002041BF"/>
    <w:rsid w:val="00204831"/>
    <w:rsid w:val="002048B9"/>
    <w:rsid w:val="00204E32"/>
    <w:rsid w:val="002050C4"/>
    <w:rsid w:val="0020640E"/>
    <w:rsid w:val="002069B2"/>
    <w:rsid w:val="00206D73"/>
    <w:rsid w:val="0020786A"/>
    <w:rsid w:val="00207FA3"/>
    <w:rsid w:val="00210879"/>
    <w:rsid w:val="002111FD"/>
    <w:rsid w:val="00211E5C"/>
    <w:rsid w:val="00212596"/>
    <w:rsid w:val="00212D1B"/>
    <w:rsid w:val="00212D2F"/>
    <w:rsid w:val="0021336E"/>
    <w:rsid w:val="00213F5B"/>
    <w:rsid w:val="00214971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27B5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035"/>
    <w:rsid w:val="0024729C"/>
    <w:rsid w:val="002502F9"/>
    <w:rsid w:val="00251316"/>
    <w:rsid w:val="00251615"/>
    <w:rsid w:val="002518B0"/>
    <w:rsid w:val="00251B4A"/>
    <w:rsid w:val="00251DE3"/>
    <w:rsid w:val="0025243C"/>
    <w:rsid w:val="00252806"/>
    <w:rsid w:val="002536A0"/>
    <w:rsid w:val="00254594"/>
    <w:rsid w:val="0025555E"/>
    <w:rsid w:val="002559C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03E2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54B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875"/>
    <w:rsid w:val="002819A4"/>
    <w:rsid w:val="00281C9B"/>
    <w:rsid w:val="002821B7"/>
    <w:rsid w:val="00282330"/>
    <w:rsid w:val="0028265E"/>
    <w:rsid w:val="0028280A"/>
    <w:rsid w:val="0028305E"/>
    <w:rsid w:val="0028360D"/>
    <w:rsid w:val="002836E3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278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EB7"/>
    <w:rsid w:val="00292F2A"/>
    <w:rsid w:val="002934C9"/>
    <w:rsid w:val="002937A1"/>
    <w:rsid w:val="00293D1E"/>
    <w:rsid w:val="002953A3"/>
    <w:rsid w:val="00295BE1"/>
    <w:rsid w:val="00295FCF"/>
    <w:rsid w:val="00296227"/>
    <w:rsid w:val="00296314"/>
    <w:rsid w:val="00296F44"/>
    <w:rsid w:val="0029777D"/>
    <w:rsid w:val="002A055E"/>
    <w:rsid w:val="002A0A92"/>
    <w:rsid w:val="002A1733"/>
    <w:rsid w:val="002A1D4E"/>
    <w:rsid w:val="002A1F3F"/>
    <w:rsid w:val="002A2107"/>
    <w:rsid w:val="002A2869"/>
    <w:rsid w:val="002A2B92"/>
    <w:rsid w:val="002A3257"/>
    <w:rsid w:val="002A34FF"/>
    <w:rsid w:val="002A37EE"/>
    <w:rsid w:val="002A3FC3"/>
    <w:rsid w:val="002A4063"/>
    <w:rsid w:val="002A49E8"/>
    <w:rsid w:val="002A4A29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A7FAA"/>
    <w:rsid w:val="002B24D6"/>
    <w:rsid w:val="002B2702"/>
    <w:rsid w:val="002B2C00"/>
    <w:rsid w:val="002B3145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4A1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C7874"/>
    <w:rsid w:val="002C7A59"/>
    <w:rsid w:val="002D02C7"/>
    <w:rsid w:val="002D0371"/>
    <w:rsid w:val="002D071A"/>
    <w:rsid w:val="002D102E"/>
    <w:rsid w:val="002D2E85"/>
    <w:rsid w:val="002D31D5"/>
    <w:rsid w:val="002D34B2"/>
    <w:rsid w:val="002D3FD0"/>
    <w:rsid w:val="002D4147"/>
    <w:rsid w:val="002D47CB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3DC8"/>
    <w:rsid w:val="002E4943"/>
    <w:rsid w:val="002E5C92"/>
    <w:rsid w:val="002E6574"/>
    <w:rsid w:val="002E659A"/>
    <w:rsid w:val="002E689B"/>
    <w:rsid w:val="002E6A9F"/>
    <w:rsid w:val="002E7003"/>
    <w:rsid w:val="002E7CAE"/>
    <w:rsid w:val="002E7F8F"/>
    <w:rsid w:val="002E7FF4"/>
    <w:rsid w:val="002F074D"/>
    <w:rsid w:val="002F07A4"/>
    <w:rsid w:val="002F0DC5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07D9C"/>
    <w:rsid w:val="00310F37"/>
    <w:rsid w:val="00311702"/>
    <w:rsid w:val="00311E82"/>
    <w:rsid w:val="003124BA"/>
    <w:rsid w:val="00312C0A"/>
    <w:rsid w:val="00313FD6"/>
    <w:rsid w:val="003143BD"/>
    <w:rsid w:val="00314B43"/>
    <w:rsid w:val="003153C1"/>
    <w:rsid w:val="003161BF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263A4"/>
    <w:rsid w:val="00330D80"/>
    <w:rsid w:val="00331751"/>
    <w:rsid w:val="00331E4A"/>
    <w:rsid w:val="00332763"/>
    <w:rsid w:val="003329DD"/>
    <w:rsid w:val="003330BE"/>
    <w:rsid w:val="003334EA"/>
    <w:rsid w:val="0033352E"/>
    <w:rsid w:val="003339AB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4E98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2F8"/>
    <w:rsid w:val="003548BE"/>
    <w:rsid w:val="00354F66"/>
    <w:rsid w:val="0035511B"/>
    <w:rsid w:val="00356081"/>
    <w:rsid w:val="00356762"/>
    <w:rsid w:val="00356B76"/>
    <w:rsid w:val="00356B8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3C3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688"/>
    <w:rsid w:val="00371BE0"/>
    <w:rsid w:val="00372938"/>
    <w:rsid w:val="00372AAF"/>
    <w:rsid w:val="00373042"/>
    <w:rsid w:val="00373969"/>
    <w:rsid w:val="003742AC"/>
    <w:rsid w:val="003744CE"/>
    <w:rsid w:val="0037480C"/>
    <w:rsid w:val="00374F8B"/>
    <w:rsid w:val="00375370"/>
    <w:rsid w:val="00375719"/>
    <w:rsid w:val="0037673C"/>
    <w:rsid w:val="003768AA"/>
    <w:rsid w:val="00376B0A"/>
    <w:rsid w:val="00376E9F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4B0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7F4"/>
    <w:rsid w:val="003A2A0F"/>
    <w:rsid w:val="003A2DD7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5B"/>
    <w:rsid w:val="003A7D5E"/>
    <w:rsid w:val="003A7EAD"/>
    <w:rsid w:val="003A7EF3"/>
    <w:rsid w:val="003B055B"/>
    <w:rsid w:val="003B0669"/>
    <w:rsid w:val="003B0DC8"/>
    <w:rsid w:val="003B111F"/>
    <w:rsid w:val="003B159C"/>
    <w:rsid w:val="003B172F"/>
    <w:rsid w:val="003B1DDF"/>
    <w:rsid w:val="003B28BB"/>
    <w:rsid w:val="003B29D5"/>
    <w:rsid w:val="003B2AE7"/>
    <w:rsid w:val="003B2B22"/>
    <w:rsid w:val="003B2BA3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6ECC"/>
    <w:rsid w:val="003B72C3"/>
    <w:rsid w:val="003B795B"/>
    <w:rsid w:val="003B7AC3"/>
    <w:rsid w:val="003B7FE5"/>
    <w:rsid w:val="003C0948"/>
    <w:rsid w:val="003C0C7D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3CC9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29E2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C5A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7AE"/>
    <w:rsid w:val="004028A6"/>
    <w:rsid w:val="00402E2B"/>
    <w:rsid w:val="00403C08"/>
    <w:rsid w:val="004040C0"/>
    <w:rsid w:val="0040512B"/>
    <w:rsid w:val="0040588A"/>
    <w:rsid w:val="00405CA5"/>
    <w:rsid w:val="00405EB2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CFA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7DF"/>
    <w:rsid w:val="0043289F"/>
    <w:rsid w:val="004328D6"/>
    <w:rsid w:val="0043299F"/>
    <w:rsid w:val="00432F94"/>
    <w:rsid w:val="00433388"/>
    <w:rsid w:val="00433752"/>
    <w:rsid w:val="00433958"/>
    <w:rsid w:val="00433CB2"/>
    <w:rsid w:val="004341E0"/>
    <w:rsid w:val="004345C8"/>
    <w:rsid w:val="0043473D"/>
    <w:rsid w:val="00434CA9"/>
    <w:rsid w:val="00434E58"/>
    <w:rsid w:val="00434ED0"/>
    <w:rsid w:val="00437447"/>
    <w:rsid w:val="004407E6"/>
    <w:rsid w:val="00440C67"/>
    <w:rsid w:val="00440FF1"/>
    <w:rsid w:val="004410B9"/>
    <w:rsid w:val="00441829"/>
    <w:rsid w:val="00441A92"/>
    <w:rsid w:val="004424DB"/>
    <w:rsid w:val="004427DC"/>
    <w:rsid w:val="00442A5F"/>
    <w:rsid w:val="00443C63"/>
    <w:rsid w:val="00444B1D"/>
    <w:rsid w:val="00444B21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245"/>
    <w:rsid w:val="00450677"/>
    <w:rsid w:val="00450E98"/>
    <w:rsid w:val="004512E8"/>
    <w:rsid w:val="004517AA"/>
    <w:rsid w:val="00452CAC"/>
    <w:rsid w:val="0045334A"/>
    <w:rsid w:val="00453980"/>
    <w:rsid w:val="00454475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AE5"/>
    <w:rsid w:val="00466F5E"/>
    <w:rsid w:val="00466FFC"/>
    <w:rsid w:val="00470334"/>
    <w:rsid w:val="0047099B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714"/>
    <w:rsid w:val="00473BE8"/>
    <w:rsid w:val="00473DCE"/>
    <w:rsid w:val="0047400F"/>
    <w:rsid w:val="004751F6"/>
    <w:rsid w:val="004754DA"/>
    <w:rsid w:val="0047556B"/>
    <w:rsid w:val="004758A7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69"/>
    <w:rsid w:val="004842C3"/>
    <w:rsid w:val="00484787"/>
    <w:rsid w:val="0048489F"/>
    <w:rsid w:val="0048579F"/>
    <w:rsid w:val="00485B50"/>
    <w:rsid w:val="00485C63"/>
    <w:rsid w:val="0048634B"/>
    <w:rsid w:val="00486739"/>
    <w:rsid w:val="00486D12"/>
    <w:rsid w:val="00486D92"/>
    <w:rsid w:val="00487357"/>
    <w:rsid w:val="00487362"/>
    <w:rsid w:val="004874CB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66A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BAA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DE1"/>
    <w:rsid w:val="004E7EB2"/>
    <w:rsid w:val="004F0445"/>
    <w:rsid w:val="004F0B6C"/>
    <w:rsid w:val="004F19EB"/>
    <w:rsid w:val="004F2078"/>
    <w:rsid w:val="004F27D0"/>
    <w:rsid w:val="004F30B7"/>
    <w:rsid w:val="004F32C0"/>
    <w:rsid w:val="004F3BCB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5C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2B9D"/>
    <w:rsid w:val="005141C7"/>
    <w:rsid w:val="00514531"/>
    <w:rsid w:val="005146A4"/>
    <w:rsid w:val="005153A7"/>
    <w:rsid w:val="0051652F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0C"/>
    <w:rsid w:val="00537DB8"/>
    <w:rsid w:val="0054012D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30DD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3D7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3C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6C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4B3B"/>
    <w:rsid w:val="005C50E9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C7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34B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92"/>
    <w:rsid w:val="005E695D"/>
    <w:rsid w:val="005F0F1A"/>
    <w:rsid w:val="005F24AB"/>
    <w:rsid w:val="005F2CB1"/>
    <w:rsid w:val="005F2D31"/>
    <w:rsid w:val="005F3E78"/>
    <w:rsid w:val="005F40F1"/>
    <w:rsid w:val="005F4108"/>
    <w:rsid w:val="005F4BB4"/>
    <w:rsid w:val="005F5232"/>
    <w:rsid w:val="005F542B"/>
    <w:rsid w:val="005F589E"/>
    <w:rsid w:val="005F5C6B"/>
    <w:rsid w:val="005F5F41"/>
    <w:rsid w:val="005F618C"/>
    <w:rsid w:val="005F68AB"/>
    <w:rsid w:val="005F70BD"/>
    <w:rsid w:val="005F783A"/>
    <w:rsid w:val="005F7F27"/>
    <w:rsid w:val="006002B9"/>
    <w:rsid w:val="0060064D"/>
    <w:rsid w:val="00600BAA"/>
    <w:rsid w:val="006015FD"/>
    <w:rsid w:val="006019F9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B6F"/>
    <w:rsid w:val="00607DBA"/>
    <w:rsid w:val="00610768"/>
    <w:rsid w:val="00610E1F"/>
    <w:rsid w:val="006110CB"/>
    <w:rsid w:val="00611209"/>
    <w:rsid w:val="00611AB9"/>
    <w:rsid w:val="00611FDB"/>
    <w:rsid w:val="00613257"/>
    <w:rsid w:val="006140F9"/>
    <w:rsid w:val="00614994"/>
    <w:rsid w:val="006151D2"/>
    <w:rsid w:val="00615318"/>
    <w:rsid w:val="00616A23"/>
    <w:rsid w:val="00616D03"/>
    <w:rsid w:val="00620B97"/>
    <w:rsid w:val="00621662"/>
    <w:rsid w:val="00621751"/>
    <w:rsid w:val="0062281D"/>
    <w:rsid w:val="00623058"/>
    <w:rsid w:val="006232E1"/>
    <w:rsid w:val="006234A6"/>
    <w:rsid w:val="006235C1"/>
    <w:rsid w:val="0062396E"/>
    <w:rsid w:val="00623E54"/>
    <w:rsid w:val="006252C9"/>
    <w:rsid w:val="006252E1"/>
    <w:rsid w:val="006254B7"/>
    <w:rsid w:val="00626130"/>
    <w:rsid w:val="006261B8"/>
    <w:rsid w:val="00626579"/>
    <w:rsid w:val="00626922"/>
    <w:rsid w:val="006274A6"/>
    <w:rsid w:val="0062798D"/>
    <w:rsid w:val="00627DB8"/>
    <w:rsid w:val="00630001"/>
    <w:rsid w:val="006302F4"/>
    <w:rsid w:val="00630FBE"/>
    <w:rsid w:val="006311B3"/>
    <w:rsid w:val="00631957"/>
    <w:rsid w:val="006319A6"/>
    <w:rsid w:val="00631AA5"/>
    <w:rsid w:val="00632043"/>
    <w:rsid w:val="0063284C"/>
    <w:rsid w:val="00632BD0"/>
    <w:rsid w:val="00633697"/>
    <w:rsid w:val="00634BF5"/>
    <w:rsid w:val="00634EEA"/>
    <w:rsid w:val="00636126"/>
    <w:rsid w:val="006362D2"/>
    <w:rsid w:val="00636398"/>
    <w:rsid w:val="006364DF"/>
    <w:rsid w:val="0063672F"/>
    <w:rsid w:val="006367D3"/>
    <w:rsid w:val="006368D3"/>
    <w:rsid w:val="006369E9"/>
    <w:rsid w:val="006377EC"/>
    <w:rsid w:val="00640070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9E1"/>
    <w:rsid w:val="00653FB4"/>
    <w:rsid w:val="0065566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2B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590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44F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9C7"/>
    <w:rsid w:val="00691A2E"/>
    <w:rsid w:val="00691CB4"/>
    <w:rsid w:val="006921F6"/>
    <w:rsid w:val="00692843"/>
    <w:rsid w:val="006929B2"/>
    <w:rsid w:val="00692C29"/>
    <w:rsid w:val="00692E40"/>
    <w:rsid w:val="006931AC"/>
    <w:rsid w:val="00693B64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B55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3F2F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0FAC"/>
    <w:rsid w:val="006C1798"/>
    <w:rsid w:val="006C24AC"/>
    <w:rsid w:val="006C2692"/>
    <w:rsid w:val="006C28C1"/>
    <w:rsid w:val="006C297C"/>
    <w:rsid w:val="006C29D7"/>
    <w:rsid w:val="006C2D02"/>
    <w:rsid w:val="006C385B"/>
    <w:rsid w:val="006C3924"/>
    <w:rsid w:val="006C3BFD"/>
    <w:rsid w:val="006C3E87"/>
    <w:rsid w:val="006C405C"/>
    <w:rsid w:val="006C46A0"/>
    <w:rsid w:val="006C4D89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3ABB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13E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B69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BE5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2FD"/>
    <w:rsid w:val="007374F9"/>
    <w:rsid w:val="00737564"/>
    <w:rsid w:val="00737B0B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0A03"/>
    <w:rsid w:val="00751228"/>
    <w:rsid w:val="00752C50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5D1"/>
    <w:rsid w:val="00776971"/>
    <w:rsid w:val="00776B09"/>
    <w:rsid w:val="007801CE"/>
    <w:rsid w:val="007808CF"/>
    <w:rsid w:val="00780BEE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9FC"/>
    <w:rsid w:val="00797AFF"/>
    <w:rsid w:val="00797D03"/>
    <w:rsid w:val="007A0313"/>
    <w:rsid w:val="007A04C6"/>
    <w:rsid w:val="007A0531"/>
    <w:rsid w:val="007A0E6E"/>
    <w:rsid w:val="007A1CB3"/>
    <w:rsid w:val="007A23F2"/>
    <w:rsid w:val="007A2553"/>
    <w:rsid w:val="007A27AD"/>
    <w:rsid w:val="007A306F"/>
    <w:rsid w:val="007A412D"/>
    <w:rsid w:val="007A43A6"/>
    <w:rsid w:val="007A466B"/>
    <w:rsid w:val="007A58A6"/>
    <w:rsid w:val="007A5EED"/>
    <w:rsid w:val="007A61D2"/>
    <w:rsid w:val="007A6261"/>
    <w:rsid w:val="007A6495"/>
    <w:rsid w:val="007A6F2F"/>
    <w:rsid w:val="007A7053"/>
    <w:rsid w:val="007B22E5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53EA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427"/>
    <w:rsid w:val="007D7526"/>
    <w:rsid w:val="007D7E8A"/>
    <w:rsid w:val="007E0FE0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5DE2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5E14"/>
    <w:rsid w:val="007F5EDF"/>
    <w:rsid w:val="007F7F41"/>
    <w:rsid w:val="0080009E"/>
    <w:rsid w:val="0080079E"/>
    <w:rsid w:val="008008A2"/>
    <w:rsid w:val="00800A4C"/>
    <w:rsid w:val="00801562"/>
    <w:rsid w:val="0080187F"/>
    <w:rsid w:val="0080193D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46FE"/>
    <w:rsid w:val="00804EAB"/>
    <w:rsid w:val="00805143"/>
    <w:rsid w:val="008052C1"/>
    <w:rsid w:val="00805927"/>
    <w:rsid w:val="0080605F"/>
    <w:rsid w:val="00807786"/>
    <w:rsid w:val="008101B0"/>
    <w:rsid w:val="008108E7"/>
    <w:rsid w:val="008110B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2F6C"/>
    <w:rsid w:val="0083391C"/>
    <w:rsid w:val="00833DDD"/>
    <w:rsid w:val="00834C82"/>
    <w:rsid w:val="0083565C"/>
    <w:rsid w:val="00835837"/>
    <w:rsid w:val="00835DC0"/>
    <w:rsid w:val="00835E64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48B"/>
    <w:rsid w:val="008529CC"/>
    <w:rsid w:val="00853DBD"/>
    <w:rsid w:val="00854DF6"/>
    <w:rsid w:val="00855095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375"/>
    <w:rsid w:val="00864588"/>
    <w:rsid w:val="00864DC3"/>
    <w:rsid w:val="00865F3B"/>
    <w:rsid w:val="0086607D"/>
    <w:rsid w:val="008669E1"/>
    <w:rsid w:val="00866E1D"/>
    <w:rsid w:val="00866F37"/>
    <w:rsid w:val="008672F7"/>
    <w:rsid w:val="008677FD"/>
    <w:rsid w:val="00867981"/>
    <w:rsid w:val="00867A61"/>
    <w:rsid w:val="00867B26"/>
    <w:rsid w:val="00867E3E"/>
    <w:rsid w:val="0087055F"/>
    <w:rsid w:val="008705D4"/>
    <w:rsid w:val="008706D4"/>
    <w:rsid w:val="00870A42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0D2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1CF"/>
    <w:rsid w:val="00896985"/>
    <w:rsid w:val="0089757A"/>
    <w:rsid w:val="008977F0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3C59"/>
    <w:rsid w:val="008B3D1F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7573"/>
    <w:rsid w:val="008C7D4E"/>
    <w:rsid w:val="008C7F2C"/>
    <w:rsid w:val="008C7F46"/>
    <w:rsid w:val="008D010F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49E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567B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17E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06F"/>
    <w:rsid w:val="009242A1"/>
    <w:rsid w:val="009249DE"/>
    <w:rsid w:val="0092533B"/>
    <w:rsid w:val="0092560F"/>
    <w:rsid w:val="00925878"/>
    <w:rsid w:val="00925C36"/>
    <w:rsid w:val="00925CBD"/>
    <w:rsid w:val="009270FD"/>
    <w:rsid w:val="00927AAE"/>
    <w:rsid w:val="00930061"/>
    <w:rsid w:val="00931BD9"/>
    <w:rsid w:val="00931CE2"/>
    <w:rsid w:val="00932130"/>
    <w:rsid w:val="00932952"/>
    <w:rsid w:val="00932AAB"/>
    <w:rsid w:val="00933367"/>
    <w:rsid w:val="0093386D"/>
    <w:rsid w:val="00933E80"/>
    <w:rsid w:val="00934396"/>
    <w:rsid w:val="0093462D"/>
    <w:rsid w:val="009349BB"/>
    <w:rsid w:val="00935A7F"/>
    <w:rsid w:val="00936319"/>
    <w:rsid w:val="00937916"/>
    <w:rsid w:val="00937F47"/>
    <w:rsid w:val="00940C00"/>
    <w:rsid w:val="00941636"/>
    <w:rsid w:val="00942743"/>
    <w:rsid w:val="00942D57"/>
    <w:rsid w:val="0094310F"/>
    <w:rsid w:val="009433F1"/>
    <w:rsid w:val="009436AF"/>
    <w:rsid w:val="00943742"/>
    <w:rsid w:val="00943A35"/>
    <w:rsid w:val="00943C4B"/>
    <w:rsid w:val="0094403B"/>
    <w:rsid w:val="00944A5E"/>
    <w:rsid w:val="0094503B"/>
    <w:rsid w:val="009455CF"/>
    <w:rsid w:val="00945630"/>
    <w:rsid w:val="00945C05"/>
    <w:rsid w:val="00946815"/>
    <w:rsid w:val="00946945"/>
    <w:rsid w:val="00947246"/>
    <w:rsid w:val="00947713"/>
    <w:rsid w:val="0094782B"/>
    <w:rsid w:val="00947CC8"/>
    <w:rsid w:val="00947D62"/>
    <w:rsid w:val="0095092C"/>
    <w:rsid w:val="00950AE4"/>
    <w:rsid w:val="00950DE7"/>
    <w:rsid w:val="00951A64"/>
    <w:rsid w:val="00951F0D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B67"/>
    <w:rsid w:val="00954F7B"/>
    <w:rsid w:val="00955938"/>
    <w:rsid w:val="009559ED"/>
    <w:rsid w:val="0095681E"/>
    <w:rsid w:val="00956901"/>
    <w:rsid w:val="009572D4"/>
    <w:rsid w:val="00957749"/>
    <w:rsid w:val="009603B1"/>
    <w:rsid w:val="009605EB"/>
    <w:rsid w:val="009615FF"/>
    <w:rsid w:val="00961921"/>
    <w:rsid w:val="0096240B"/>
    <w:rsid w:val="00963037"/>
    <w:rsid w:val="0096355B"/>
    <w:rsid w:val="00963618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1E"/>
    <w:rsid w:val="00977A89"/>
    <w:rsid w:val="00977F6E"/>
    <w:rsid w:val="00980477"/>
    <w:rsid w:val="0098062F"/>
    <w:rsid w:val="00980FC5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C38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1B8E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328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0F39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17A1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B49"/>
    <w:rsid w:val="009D0C2D"/>
    <w:rsid w:val="009D111B"/>
    <w:rsid w:val="009D1829"/>
    <w:rsid w:val="009D2044"/>
    <w:rsid w:val="009D29F8"/>
    <w:rsid w:val="009D2ACB"/>
    <w:rsid w:val="009D34E4"/>
    <w:rsid w:val="009D378A"/>
    <w:rsid w:val="009D3F05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817"/>
    <w:rsid w:val="009E0BD6"/>
    <w:rsid w:val="009E23F6"/>
    <w:rsid w:val="009E35DB"/>
    <w:rsid w:val="009E3889"/>
    <w:rsid w:val="009E3D48"/>
    <w:rsid w:val="009E3EEF"/>
    <w:rsid w:val="009E4004"/>
    <w:rsid w:val="009E46E7"/>
    <w:rsid w:val="009E47A3"/>
    <w:rsid w:val="009E5D88"/>
    <w:rsid w:val="009E602D"/>
    <w:rsid w:val="009E64F9"/>
    <w:rsid w:val="009E6AD5"/>
    <w:rsid w:val="009E73BE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3DC9"/>
    <w:rsid w:val="009F4831"/>
    <w:rsid w:val="009F62D9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3F5C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C43"/>
    <w:rsid w:val="00A10D12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5F1F"/>
    <w:rsid w:val="00A460FA"/>
    <w:rsid w:val="00A4665B"/>
    <w:rsid w:val="00A466DD"/>
    <w:rsid w:val="00A4678B"/>
    <w:rsid w:val="00A469EB"/>
    <w:rsid w:val="00A469ED"/>
    <w:rsid w:val="00A46A95"/>
    <w:rsid w:val="00A46D39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7BF"/>
    <w:rsid w:val="00A52B3E"/>
    <w:rsid w:val="00A52E1D"/>
    <w:rsid w:val="00A52F16"/>
    <w:rsid w:val="00A5341A"/>
    <w:rsid w:val="00A54350"/>
    <w:rsid w:val="00A55E10"/>
    <w:rsid w:val="00A55EE6"/>
    <w:rsid w:val="00A56674"/>
    <w:rsid w:val="00A578FB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563"/>
    <w:rsid w:val="00A71A34"/>
    <w:rsid w:val="00A71B99"/>
    <w:rsid w:val="00A71E0A"/>
    <w:rsid w:val="00A7246D"/>
    <w:rsid w:val="00A725CB"/>
    <w:rsid w:val="00A7287B"/>
    <w:rsid w:val="00A72E81"/>
    <w:rsid w:val="00A7310D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597"/>
    <w:rsid w:val="00A91F23"/>
    <w:rsid w:val="00A920C7"/>
    <w:rsid w:val="00A92351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2D2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240"/>
    <w:rsid w:val="00AB4AB8"/>
    <w:rsid w:val="00AB4BAA"/>
    <w:rsid w:val="00AB53F0"/>
    <w:rsid w:val="00AB5469"/>
    <w:rsid w:val="00AB655E"/>
    <w:rsid w:val="00AB693B"/>
    <w:rsid w:val="00AB69D1"/>
    <w:rsid w:val="00AB6A4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336"/>
    <w:rsid w:val="00AC76DF"/>
    <w:rsid w:val="00AC786A"/>
    <w:rsid w:val="00AD0460"/>
    <w:rsid w:val="00AD0510"/>
    <w:rsid w:val="00AD0AA3"/>
    <w:rsid w:val="00AD0B4E"/>
    <w:rsid w:val="00AD1023"/>
    <w:rsid w:val="00AD1755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4F30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95"/>
    <w:rsid w:val="00AE77B1"/>
    <w:rsid w:val="00AF0755"/>
    <w:rsid w:val="00AF1771"/>
    <w:rsid w:val="00AF1C5D"/>
    <w:rsid w:val="00AF1E22"/>
    <w:rsid w:val="00AF271A"/>
    <w:rsid w:val="00AF289E"/>
    <w:rsid w:val="00AF2DF0"/>
    <w:rsid w:val="00AF3219"/>
    <w:rsid w:val="00AF42D7"/>
    <w:rsid w:val="00AF474B"/>
    <w:rsid w:val="00AF497E"/>
    <w:rsid w:val="00AF4AFF"/>
    <w:rsid w:val="00AF643F"/>
    <w:rsid w:val="00AF6DA0"/>
    <w:rsid w:val="00AF7586"/>
    <w:rsid w:val="00B00472"/>
    <w:rsid w:val="00B006FE"/>
    <w:rsid w:val="00B007CB"/>
    <w:rsid w:val="00B00A65"/>
    <w:rsid w:val="00B00EDD"/>
    <w:rsid w:val="00B01369"/>
    <w:rsid w:val="00B01ECF"/>
    <w:rsid w:val="00B02270"/>
    <w:rsid w:val="00B02961"/>
    <w:rsid w:val="00B02AA9"/>
    <w:rsid w:val="00B02D93"/>
    <w:rsid w:val="00B02FA3"/>
    <w:rsid w:val="00B030F5"/>
    <w:rsid w:val="00B03281"/>
    <w:rsid w:val="00B049C7"/>
    <w:rsid w:val="00B05084"/>
    <w:rsid w:val="00B06544"/>
    <w:rsid w:val="00B07520"/>
    <w:rsid w:val="00B10EEB"/>
    <w:rsid w:val="00B11379"/>
    <w:rsid w:val="00B1177A"/>
    <w:rsid w:val="00B1178D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28C"/>
    <w:rsid w:val="00B23755"/>
    <w:rsid w:val="00B23D38"/>
    <w:rsid w:val="00B2409E"/>
    <w:rsid w:val="00B2433F"/>
    <w:rsid w:val="00B24598"/>
    <w:rsid w:val="00B24D34"/>
    <w:rsid w:val="00B2518D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3C9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4CD"/>
    <w:rsid w:val="00B60BB3"/>
    <w:rsid w:val="00B61EE9"/>
    <w:rsid w:val="00B620E4"/>
    <w:rsid w:val="00B62196"/>
    <w:rsid w:val="00B62BEF"/>
    <w:rsid w:val="00B635B7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67502"/>
    <w:rsid w:val="00B70198"/>
    <w:rsid w:val="00B7019D"/>
    <w:rsid w:val="00B7285B"/>
    <w:rsid w:val="00B72868"/>
    <w:rsid w:val="00B72D7A"/>
    <w:rsid w:val="00B7331C"/>
    <w:rsid w:val="00B73583"/>
    <w:rsid w:val="00B739F6"/>
    <w:rsid w:val="00B7417E"/>
    <w:rsid w:val="00B7603A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8F6"/>
    <w:rsid w:val="00B82E29"/>
    <w:rsid w:val="00B84036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B1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67B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22DE"/>
    <w:rsid w:val="00BC4D2E"/>
    <w:rsid w:val="00BC4E54"/>
    <w:rsid w:val="00BC74D1"/>
    <w:rsid w:val="00BD0073"/>
    <w:rsid w:val="00BD108D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338"/>
    <w:rsid w:val="00BF0845"/>
    <w:rsid w:val="00BF17FD"/>
    <w:rsid w:val="00BF1AA6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51F"/>
    <w:rsid w:val="00C00704"/>
    <w:rsid w:val="00C00CCF"/>
    <w:rsid w:val="00C00EBB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071"/>
    <w:rsid w:val="00C10478"/>
    <w:rsid w:val="00C109BC"/>
    <w:rsid w:val="00C110D0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918"/>
    <w:rsid w:val="00C41EB7"/>
    <w:rsid w:val="00C43A6C"/>
    <w:rsid w:val="00C43FCC"/>
    <w:rsid w:val="00C44972"/>
    <w:rsid w:val="00C45739"/>
    <w:rsid w:val="00C45F08"/>
    <w:rsid w:val="00C46894"/>
    <w:rsid w:val="00C46B7B"/>
    <w:rsid w:val="00C500B5"/>
    <w:rsid w:val="00C5010D"/>
    <w:rsid w:val="00C5084C"/>
    <w:rsid w:val="00C5097D"/>
    <w:rsid w:val="00C51CBD"/>
    <w:rsid w:val="00C52031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B86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AF2"/>
    <w:rsid w:val="00C67D43"/>
    <w:rsid w:val="00C67D98"/>
    <w:rsid w:val="00C70697"/>
    <w:rsid w:val="00C70D2F"/>
    <w:rsid w:val="00C72617"/>
    <w:rsid w:val="00C728F3"/>
    <w:rsid w:val="00C72EF4"/>
    <w:rsid w:val="00C7412A"/>
    <w:rsid w:val="00C754E8"/>
    <w:rsid w:val="00C755E3"/>
    <w:rsid w:val="00C75D2F"/>
    <w:rsid w:val="00C75FAC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60EE"/>
    <w:rsid w:val="00C8629F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03"/>
    <w:rsid w:val="00CB2067"/>
    <w:rsid w:val="00CB37DE"/>
    <w:rsid w:val="00CB4465"/>
    <w:rsid w:val="00CB4899"/>
    <w:rsid w:val="00CB4D5A"/>
    <w:rsid w:val="00CB5B72"/>
    <w:rsid w:val="00CB5F3E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3421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5F2"/>
    <w:rsid w:val="00D06D04"/>
    <w:rsid w:val="00D07567"/>
    <w:rsid w:val="00D07C8C"/>
    <w:rsid w:val="00D10249"/>
    <w:rsid w:val="00D10659"/>
    <w:rsid w:val="00D109ED"/>
    <w:rsid w:val="00D115C3"/>
    <w:rsid w:val="00D1171D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BCB"/>
    <w:rsid w:val="00D15D68"/>
    <w:rsid w:val="00D16579"/>
    <w:rsid w:val="00D16866"/>
    <w:rsid w:val="00D1693D"/>
    <w:rsid w:val="00D16B9D"/>
    <w:rsid w:val="00D17849"/>
    <w:rsid w:val="00D20A27"/>
    <w:rsid w:val="00D20C89"/>
    <w:rsid w:val="00D21190"/>
    <w:rsid w:val="00D212E2"/>
    <w:rsid w:val="00D21443"/>
    <w:rsid w:val="00D21846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167C"/>
    <w:rsid w:val="00D32001"/>
    <w:rsid w:val="00D32390"/>
    <w:rsid w:val="00D324BC"/>
    <w:rsid w:val="00D32F1F"/>
    <w:rsid w:val="00D33BC5"/>
    <w:rsid w:val="00D341A0"/>
    <w:rsid w:val="00D3467D"/>
    <w:rsid w:val="00D34A21"/>
    <w:rsid w:val="00D352F6"/>
    <w:rsid w:val="00D35BC9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6E6"/>
    <w:rsid w:val="00D417B1"/>
    <w:rsid w:val="00D41A3F"/>
    <w:rsid w:val="00D42335"/>
    <w:rsid w:val="00D42EFF"/>
    <w:rsid w:val="00D4318F"/>
    <w:rsid w:val="00D4329B"/>
    <w:rsid w:val="00D434F3"/>
    <w:rsid w:val="00D438BF"/>
    <w:rsid w:val="00D440F8"/>
    <w:rsid w:val="00D44674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5B2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51"/>
    <w:rsid w:val="00D576CA"/>
    <w:rsid w:val="00D57C66"/>
    <w:rsid w:val="00D57FA3"/>
    <w:rsid w:val="00D60432"/>
    <w:rsid w:val="00D61AF5"/>
    <w:rsid w:val="00D61E32"/>
    <w:rsid w:val="00D61E54"/>
    <w:rsid w:val="00D62095"/>
    <w:rsid w:val="00D63687"/>
    <w:rsid w:val="00D63D1A"/>
    <w:rsid w:val="00D64389"/>
    <w:rsid w:val="00D647B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990"/>
    <w:rsid w:val="00D75AE0"/>
    <w:rsid w:val="00D75BA0"/>
    <w:rsid w:val="00D76B73"/>
    <w:rsid w:val="00D77B1D"/>
    <w:rsid w:val="00D77E05"/>
    <w:rsid w:val="00D800BC"/>
    <w:rsid w:val="00D8021F"/>
    <w:rsid w:val="00D80383"/>
    <w:rsid w:val="00D80BDA"/>
    <w:rsid w:val="00D81017"/>
    <w:rsid w:val="00D8131E"/>
    <w:rsid w:val="00D81B54"/>
    <w:rsid w:val="00D823C6"/>
    <w:rsid w:val="00D83480"/>
    <w:rsid w:val="00D83497"/>
    <w:rsid w:val="00D84E2F"/>
    <w:rsid w:val="00D85D70"/>
    <w:rsid w:val="00D871CE"/>
    <w:rsid w:val="00D87270"/>
    <w:rsid w:val="00D872A9"/>
    <w:rsid w:val="00D9011C"/>
    <w:rsid w:val="00D91078"/>
    <w:rsid w:val="00D9127D"/>
    <w:rsid w:val="00D912FC"/>
    <w:rsid w:val="00D9196D"/>
    <w:rsid w:val="00D92036"/>
    <w:rsid w:val="00D92982"/>
    <w:rsid w:val="00D937BB"/>
    <w:rsid w:val="00D9383B"/>
    <w:rsid w:val="00D943A5"/>
    <w:rsid w:val="00D9537D"/>
    <w:rsid w:val="00D95A1E"/>
    <w:rsid w:val="00D9613D"/>
    <w:rsid w:val="00D9704D"/>
    <w:rsid w:val="00D977E9"/>
    <w:rsid w:val="00D97955"/>
    <w:rsid w:val="00D97B8A"/>
    <w:rsid w:val="00D97E80"/>
    <w:rsid w:val="00DA1E71"/>
    <w:rsid w:val="00DA2A4E"/>
    <w:rsid w:val="00DA2D31"/>
    <w:rsid w:val="00DA2F8C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64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487"/>
    <w:rsid w:val="00DD2D68"/>
    <w:rsid w:val="00DD3166"/>
    <w:rsid w:val="00DD3666"/>
    <w:rsid w:val="00DD3A6E"/>
    <w:rsid w:val="00DD3E95"/>
    <w:rsid w:val="00DD5674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F50"/>
    <w:rsid w:val="00E04BB2"/>
    <w:rsid w:val="00E04C8F"/>
    <w:rsid w:val="00E05500"/>
    <w:rsid w:val="00E060FC"/>
    <w:rsid w:val="00E07340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9E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1CE"/>
    <w:rsid w:val="00E25B08"/>
    <w:rsid w:val="00E25DE2"/>
    <w:rsid w:val="00E265D6"/>
    <w:rsid w:val="00E266B7"/>
    <w:rsid w:val="00E271A1"/>
    <w:rsid w:val="00E27883"/>
    <w:rsid w:val="00E303AE"/>
    <w:rsid w:val="00E308FB"/>
    <w:rsid w:val="00E30B5A"/>
    <w:rsid w:val="00E310B0"/>
    <w:rsid w:val="00E3123D"/>
    <w:rsid w:val="00E31461"/>
    <w:rsid w:val="00E31468"/>
    <w:rsid w:val="00E31D43"/>
    <w:rsid w:val="00E31F8C"/>
    <w:rsid w:val="00E32196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B16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856"/>
    <w:rsid w:val="00E419BA"/>
    <w:rsid w:val="00E41B6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364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3BCF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3B2D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1DC"/>
    <w:rsid w:val="00E92273"/>
    <w:rsid w:val="00E9291C"/>
    <w:rsid w:val="00E92D1C"/>
    <w:rsid w:val="00E938CE"/>
    <w:rsid w:val="00E93D7F"/>
    <w:rsid w:val="00E93FFE"/>
    <w:rsid w:val="00E94F8A"/>
    <w:rsid w:val="00E95AFA"/>
    <w:rsid w:val="00E96A1D"/>
    <w:rsid w:val="00E9708E"/>
    <w:rsid w:val="00E973CE"/>
    <w:rsid w:val="00EA012A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298"/>
    <w:rsid w:val="00EA64B0"/>
    <w:rsid w:val="00EA6B68"/>
    <w:rsid w:val="00EA6D99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9D8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1266"/>
    <w:rsid w:val="00ED2A60"/>
    <w:rsid w:val="00ED3583"/>
    <w:rsid w:val="00ED3808"/>
    <w:rsid w:val="00ED454D"/>
    <w:rsid w:val="00ED4AFA"/>
    <w:rsid w:val="00ED4F58"/>
    <w:rsid w:val="00ED635F"/>
    <w:rsid w:val="00ED6BD6"/>
    <w:rsid w:val="00ED6E55"/>
    <w:rsid w:val="00ED6FD3"/>
    <w:rsid w:val="00ED7505"/>
    <w:rsid w:val="00ED78C9"/>
    <w:rsid w:val="00EE0D13"/>
    <w:rsid w:val="00EE1F98"/>
    <w:rsid w:val="00EE280C"/>
    <w:rsid w:val="00EE28F5"/>
    <w:rsid w:val="00EE2F33"/>
    <w:rsid w:val="00EE35AB"/>
    <w:rsid w:val="00EE6B5A"/>
    <w:rsid w:val="00EE7CE1"/>
    <w:rsid w:val="00EF00FF"/>
    <w:rsid w:val="00EF0E06"/>
    <w:rsid w:val="00EF18FE"/>
    <w:rsid w:val="00EF1F3D"/>
    <w:rsid w:val="00EF2981"/>
    <w:rsid w:val="00EF2CBB"/>
    <w:rsid w:val="00EF3591"/>
    <w:rsid w:val="00EF3AD5"/>
    <w:rsid w:val="00EF3D20"/>
    <w:rsid w:val="00EF41CA"/>
    <w:rsid w:val="00EF47C3"/>
    <w:rsid w:val="00EF53CD"/>
    <w:rsid w:val="00EF5787"/>
    <w:rsid w:val="00EF5E38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1DA7"/>
    <w:rsid w:val="00F23D23"/>
    <w:rsid w:val="00F243D8"/>
    <w:rsid w:val="00F243E4"/>
    <w:rsid w:val="00F249F9"/>
    <w:rsid w:val="00F24A2D"/>
    <w:rsid w:val="00F24B66"/>
    <w:rsid w:val="00F2560D"/>
    <w:rsid w:val="00F267F7"/>
    <w:rsid w:val="00F26E23"/>
    <w:rsid w:val="00F276AD"/>
    <w:rsid w:val="00F278A5"/>
    <w:rsid w:val="00F27994"/>
    <w:rsid w:val="00F27FAF"/>
    <w:rsid w:val="00F30648"/>
    <w:rsid w:val="00F30828"/>
    <w:rsid w:val="00F313D6"/>
    <w:rsid w:val="00F31EE4"/>
    <w:rsid w:val="00F32194"/>
    <w:rsid w:val="00F32F62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67"/>
    <w:rsid w:val="00F517C5"/>
    <w:rsid w:val="00F519CE"/>
    <w:rsid w:val="00F51ADA"/>
    <w:rsid w:val="00F51C70"/>
    <w:rsid w:val="00F51E1B"/>
    <w:rsid w:val="00F51E99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7A8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F69"/>
    <w:rsid w:val="00F722E6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447B"/>
    <w:rsid w:val="00F956AE"/>
    <w:rsid w:val="00F963B0"/>
    <w:rsid w:val="00F96985"/>
    <w:rsid w:val="00F96B5B"/>
    <w:rsid w:val="00F96C56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5A0"/>
    <w:rsid w:val="00FA2A45"/>
    <w:rsid w:val="00FA2A95"/>
    <w:rsid w:val="00FA2B5A"/>
    <w:rsid w:val="00FA2BB3"/>
    <w:rsid w:val="00FA3726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79A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03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149"/>
    <w:rsid w:val="00FF01D5"/>
    <w:rsid w:val="00FF07B8"/>
    <w:rsid w:val="00FF0AFB"/>
    <w:rsid w:val="00FF10FD"/>
    <w:rsid w:val="00FF1F6E"/>
    <w:rsid w:val="00FF302A"/>
    <w:rsid w:val="00FF3BB8"/>
    <w:rsid w:val="00FF3C19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4185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18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185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0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E028DB-782E-4F89-83E6-F96BA20B8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F6198-1CFA-424F-ACC2-AE216D33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2017-09-12T01:41:00Z</dcterms:created>
  <dcterms:modified xsi:type="dcterms:W3CDTF">2017-09-12T01:49:00Z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